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B8B" w:rsidRDefault="003C7B8B" w:rsidP="003C7B8B">
      <w:pPr>
        <w:pStyle w:val="NoSpacing"/>
      </w:pPr>
      <w:bookmarkStart w:id="0" w:name="_GoBack"/>
      <w:bookmarkEnd w:id="0"/>
      <w:r>
        <w:t xml:space="preserve">Name: </w:t>
      </w:r>
      <w:r w:rsidR="007341A9">
        <w:t xml:space="preserve"> </w:t>
      </w:r>
    </w:p>
    <w:p w:rsidR="003C7B8B" w:rsidRDefault="003C7B8B" w:rsidP="003C7B8B">
      <w:pPr>
        <w:pStyle w:val="NoSpacing"/>
      </w:pPr>
      <w:r>
        <w:t xml:space="preserve">SSN: </w:t>
      </w:r>
      <w:r w:rsidR="007341A9">
        <w:t xml:space="preserve"> </w:t>
      </w:r>
    </w:p>
    <w:p w:rsidR="003C7B8B" w:rsidRDefault="003C7B8B" w:rsidP="003C7B8B">
      <w:pPr>
        <w:pStyle w:val="NoSpacing"/>
      </w:pPr>
      <w:r>
        <w:t xml:space="preserve">Date: </w:t>
      </w:r>
      <w:r w:rsidR="007341A9">
        <w:t xml:space="preserve"> </w:t>
      </w:r>
    </w:p>
    <w:p w:rsidR="003C7B8B" w:rsidRDefault="003C7B8B" w:rsidP="003C7B8B">
      <w:pPr>
        <w:pStyle w:val="NoSpacing"/>
      </w:pPr>
      <w:r>
        <w:t>Date of Birth</w:t>
      </w:r>
      <w:r w:rsidR="005A5904">
        <w:t>:</w:t>
      </w:r>
      <w:r w:rsidR="00CE1E14">
        <w:t xml:space="preserve"> </w:t>
      </w:r>
    </w:p>
    <w:p w:rsidR="003C7B8B" w:rsidRDefault="003C7B8B" w:rsidP="003C7B8B">
      <w:pPr>
        <w:pStyle w:val="NoSpacing"/>
      </w:pPr>
      <w:r>
        <w:t>Sex: male</w:t>
      </w:r>
    </w:p>
    <w:p w:rsidR="003C7B8B" w:rsidRDefault="003C7B8B" w:rsidP="003C7B8B">
      <w:pPr>
        <w:pStyle w:val="NoSpacing"/>
      </w:pPr>
      <w:r>
        <w:t>Dates of military service</w:t>
      </w:r>
    </w:p>
    <w:p w:rsidR="003C7B8B" w:rsidRDefault="003C7B8B" w:rsidP="00CE1E14">
      <w:pPr>
        <w:pStyle w:val="NoSpacing"/>
      </w:pPr>
      <w:r>
        <w:t>Dates of service at Camp Lejeune</w:t>
      </w:r>
      <w:r w:rsidR="00C5743E">
        <w:t>:</w:t>
      </w:r>
      <w:r w:rsidR="0024778E" w:rsidRPr="0024778E">
        <w:t xml:space="preserve"> </w:t>
      </w:r>
    </w:p>
    <w:p w:rsidR="00B458F2" w:rsidRDefault="00B458F2" w:rsidP="00B458F2">
      <w:pPr>
        <w:pStyle w:val="NoSpacing"/>
      </w:pPr>
      <w:r>
        <w:t>The following report was based on record review.</w:t>
      </w:r>
    </w:p>
    <w:p w:rsidR="005A1716" w:rsidRDefault="005A1716" w:rsidP="00430854">
      <w:pPr>
        <w:pStyle w:val="NoSpacing"/>
      </w:pPr>
    </w:p>
    <w:p w:rsidR="00430854" w:rsidRDefault="00B458F2" w:rsidP="00430854">
      <w:pPr>
        <w:pStyle w:val="NoSpacing"/>
      </w:pPr>
      <w:r>
        <w:t>Reviewer</w:t>
      </w:r>
      <w:r w:rsidR="00430854">
        <w:t xml:space="preserve">: </w:t>
      </w:r>
      <w:r w:rsidR="00CE1E14">
        <w:t xml:space="preserve"> </w:t>
      </w:r>
    </w:p>
    <w:p w:rsidR="00430854" w:rsidRDefault="00430854" w:rsidP="00430854">
      <w:pPr>
        <w:pStyle w:val="NoSpacing"/>
        <w:rPr>
          <w:b/>
        </w:rPr>
      </w:pPr>
      <w:r w:rsidRPr="00953C09">
        <w:rPr>
          <w:b/>
        </w:rPr>
        <w:t>Member, Subject Matter Expert Panel</w:t>
      </w:r>
    </w:p>
    <w:p w:rsidR="00430854" w:rsidRPr="005A1716" w:rsidRDefault="00430854" w:rsidP="00430854">
      <w:pPr>
        <w:pStyle w:val="NoSpacing"/>
      </w:pPr>
      <w:r w:rsidRPr="005A1716">
        <w:t>Camp Lejeune Contaminated Water Project</w:t>
      </w:r>
    </w:p>
    <w:p w:rsidR="005A1716" w:rsidRPr="005A1716" w:rsidRDefault="005A1716" w:rsidP="00430854">
      <w:pPr>
        <w:pStyle w:val="NoSpacing"/>
      </w:pPr>
      <w:r w:rsidRPr="005A1716">
        <w:t xml:space="preserve">Time Dedicated to this review: </w:t>
      </w:r>
      <w:r w:rsidR="001A5BD9">
        <w:t xml:space="preserve"> </w:t>
      </w:r>
      <w:r w:rsidR="00390661" w:rsidRPr="004E5B85">
        <w:rPr>
          <w:highlight w:val="lightGray"/>
        </w:rPr>
        <w:t>XX</w:t>
      </w:r>
      <w:r w:rsidRPr="005A1716">
        <w:t xml:space="preserve"> Minutes</w:t>
      </w:r>
    </w:p>
    <w:p w:rsidR="000B33A4" w:rsidRDefault="006A6025" w:rsidP="000B33A4">
      <w:pPr>
        <w:pStyle w:val="NoSpacing"/>
      </w:pPr>
      <w:r>
        <w:t>*********************************************************************************</w:t>
      </w:r>
    </w:p>
    <w:p w:rsidR="006814BA" w:rsidRDefault="006667F4" w:rsidP="006814BA">
      <w:pPr>
        <w:pStyle w:val="NoSpacing"/>
      </w:pPr>
      <w:r>
        <w:t>Contention</w:t>
      </w:r>
      <w:r w:rsidR="00B458F2">
        <w:t>, the veteran claims the following condition as secondary to exposure to CLCW:</w:t>
      </w:r>
    </w:p>
    <w:p w:rsidR="00A43A2B" w:rsidRDefault="00A43A2B" w:rsidP="00B458F2">
      <w:pPr>
        <w:pStyle w:val="NoSpacing"/>
      </w:pPr>
    </w:p>
    <w:p w:rsidR="00B458F2" w:rsidRDefault="00206804" w:rsidP="00B458F2">
      <w:pPr>
        <w:pStyle w:val="NoSpacing"/>
      </w:pPr>
      <w:r>
        <w:t xml:space="preserve">Contention </w:t>
      </w:r>
      <w:r w:rsidR="00B458F2">
        <w:t>1</w:t>
      </w:r>
      <w:r>
        <w:t xml:space="preserve">: </w:t>
      </w:r>
      <w:r w:rsidR="007341A9">
        <w:t xml:space="preserve"> </w:t>
      </w:r>
      <w:r w:rsidR="00CE1E14">
        <w:t>Prostate cancer</w:t>
      </w:r>
    </w:p>
    <w:p w:rsidR="00206804" w:rsidRDefault="00206804" w:rsidP="006814BA">
      <w:pPr>
        <w:pStyle w:val="NoSpacing"/>
      </w:pPr>
    </w:p>
    <w:p w:rsidR="00E204CA" w:rsidRDefault="004020B3" w:rsidP="006814BA">
      <w:pPr>
        <w:pStyle w:val="NoSpacing"/>
      </w:pPr>
      <w:r>
        <w:t>D</w:t>
      </w:r>
      <w:r w:rsidR="000B33A4">
        <w:t>iagnosis:</w:t>
      </w:r>
      <w:r w:rsidR="006814BA" w:rsidRPr="006814BA">
        <w:t xml:space="preserve"> </w:t>
      </w:r>
      <w:r w:rsidR="006814BA">
        <w:t xml:space="preserve"> </w:t>
      </w:r>
      <w:r w:rsidR="007341A9">
        <w:t xml:space="preserve"> </w:t>
      </w:r>
    </w:p>
    <w:p w:rsidR="00710604" w:rsidRDefault="00710604" w:rsidP="00710604">
      <w:pPr>
        <w:pStyle w:val="NoSpacing"/>
        <w:rPr>
          <w:rFonts w:asciiTheme="minorHAnsi" w:hAnsiTheme="minorHAnsi"/>
          <w:sz w:val="24"/>
          <w:szCs w:val="24"/>
        </w:rPr>
      </w:pPr>
    </w:p>
    <w:p w:rsidR="00710604" w:rsidRPr="002C3049" w:rsidRDefault="00710604" w:rsidP="00710604">
      <w:pPr>
        <w:pStyle w:val="NoSpacing"/>
        <w:rPr>
          <w:rFonts w:ascii="Arial" w:hAnsi="Arial" w:cs="Arial"/>
          <w:sz w:val="16"/>
          <w:szCs w:val="16"/>
        </w:rPr>
      </w:pPr>
      <w:r w:rsidRPr="00E27C59">
        <w:rPr>
          <w:rFonts w:asciiTheme="minorHAnsi" w:hAnsiTheme="minorHAnsi"/>
          <w:sz w:val="24"/>
          <w:szCs w:val="24"/>
        </w:rPr>
        <w:t>Nexus:</w:t>
      </w:r>
      <w:r w:rsidRPr="00430854">
        <w:rPr>
          <w:rFonts w:asciiTheme="minorHAnsi" w:hAnsiTheme="minorHAnsi"/>
          <w:sz w:val="24"/>
          <w:szCs w:val="24"/>
        </w:rPr>
        <w:t xml:space="preserve"> </w:t>
      </w:r>
      <w:r>
        <w:rPr>
          <w:rFonts w:asciiTheme="minorHAnsi" w:hAnsiTheme="minorHAnsi"/>
          <w:sz w:val="24"/>
          <w:szCs w:val="24"/>
        </w:rPr>
        <w:t xml:space="preserve">The diagnosis above </w:t>
      </w:r>
      <w:sdt>
        <w:sdtPr>
          <w:rPr>
            <w:rFonts w:ascii="Arial" w:hAnsi="Arial" w:cs="Arial"/>
            <w:sz w:val="16"/>
            <w:szCs w:val="16"/>
          </w:rPr>
          <w:alias w:val="Opinion "/>
          <w:tag w:val="Opinion"/>
          <w:id w:val="24020527"/>
          <w:placeholder>
            <w:docPart w:val="24FB162DE82A4E39B13081F775CD1966"/>
          </w:placeholder>
          <w:showingPlcHdr/>
          <w:dropDownList>
            <w:listItem w:value="Choose an item."/>
            <w:listItem w:displayText=" is caused by or a result of exposure to CLCW" w:value=" is caused by or a result of exposure to CLCW"/>
            <w:listItem w:displayText="is most likely caused by or a result of the Vetern's exposure to CLCW" w:value="is most likely caused by or a result of the Vetern's exposure to CLCW"/>
            <w:listItem w:displayText="is at least as likely as not (50/50 probablity) caused by or result of Veterans exposure to CLCLW" w:value="is at least as likely as not (50/50 probablity) caused by or result of Veterans exposure to CLCLW"/>
            <w:listItem w:displayText="is less likely as not (less than 50/50 probablity) caused by or result of Veterans exposure to CLCLW" w:value="is less likely as not (less than 50/50 probablity) caused by or result of Veterans exposure to CLCLW"/>
            <w:listItem w:displayText="is not caused by or a result of the Veterans exposure to CLCW" w:value="is not caused by or a result of the Veterans exposure to CLCW"/>
          </w:dropDownList>
        </w:sdtPr>
        <w:sdtEndPr/>
        <w:sdtContent>
          <w:r w:rsidR="001A5BD9" w:rsidRPr="002C3049">
            <w:rPr>
              <w:rStyle w:val="PlaceholderText"/>
              <w:rFonts w:ascii="Arial" w:hAnsi="Arial" w:cs="Arial"/>
              <w:sz w:val="16"/>
              <w:szCs w:val="16"/>
            </w:rPr>
            <w:t>Choose an item.</w:t>
          </w:r>
        </w:sdtContent>
      </w:sdt>
    </w:p>
    <w:p w:rsidR="00E27C59" w:rsidRDefault="003E63C2" w:rsidP="003E63C2">
      <w:pPr>
        <w:pStyle w:val="NoSpacing"/>
        <w:tabs>
          <w:tab w:val="left" w:pos="1080"/>
        </w:tabs>
      </w:pPr>
      <w:r>
        <w:tab/>
      </w:r>
    </w:p>
    <w:p w:rsidR="000F13C7" w:rsidRDefault="00D27B4F" w:rsidP="00B22DE6">
      <w:pPr>
        <w:pStyle w:val="NoSpacing"/>
      </w:pPr>
      <w:r w:rsidRPr="003E63C2">
        <w:rPr>
          <w:b/>
        </w:rPr>
        <w:t xml:space="preserve">Case Specific </w:t>
      </w:r>
      <w:r w:rsidR="00B22DE6" w:rsidRPr="003E63C2">
        <w:rPr>
          <w:b/>
        </w:rPr>
        <w:t>Discussion</w:t>
      </w:r>
      <w:r w:rsidR="001A5BD9">
        <w:t xml:space="preserve">: </w:t>
      </w:r>
    </w:p>
    <w:p w:rsidR="003D3B83" w:rsidRDefault="003D3B83" w:rsidP="00B22DE6">
      <w:pPr>
        <w:pStyle w:val="NoSpacing"/>
      </w:pPr>
    </w:p>
    <w:p w:rsidR="00390661" w:rsidRDefault="00390661" w:rsidP="00B22DE6">
      <w:pPr>
        <w:pStyle w:val="NoSpacing"/>
      </w:pPr>
    </w:p>
    <w:p w:rsidR="00390661" w:rsidRDefault="00390661" w:rsidP="00B22DE6">
      <w:pPr>
        <w:pStyle w:val="NoSpacing"/>
      </w:pPr>
    </w:p>
    <w:p w:rsidR="00390661" w:rsidRDefault="00390661" w:rsidP="00B22DE6">
      <w:pPr>
        <w:pStyle w:val="NoSpacing"/>
      </w:pPr>
    </w:p>
    <w:p w:rsidR="00390661" w:rsidRDefault="00390661" w:rsidP="00B22DE6">
      <w:pPr>
        <w:pStyle w:val="NoSpacing"/>
      </w:pPr>
    </w:p>
    <w:p w:rsidR="00390661" w:rsidRDefault="00390661" w:rsidP="00B22DE6">
      <w:pPr>
        <w:pStyle w:val="NoSpacing"/>
      </w:pPr>
    </w:p>
    <w:p w:rsidR="003D3B83" w:rsidRDefault="003D3B83" w:rsidP="00B22DE6">
      <w:pPr>
        <w:pStyle w:val="NoSpacing"/>
      </w:pPr>
    </w:p>
    <w:p w:rsidR="003D3B83" w:rsidRDefault="003D3B83" w:rsidP="00B22DE6">
      <w:pPr>
        <w:pStyle w:val="NoSpacing"/>
      </w:pPr>
    </w:p>
    <w:p w:rsidR="003D3B83" w:rsidRDefault="003D3B83" w:rsidP="00B22DE6">
      <w:pPr>
        <w:pStyle w:val="NoSpacing"/>
      </w:pPr>
    </w:p>
    <w:p w:rsidR="002E405F" w:rsidRDefault="002E405F" w:rsidP="00B22DE6">
      <w:pPr>
        <w:pStyle w:val="NoSpacing"/>
      </w:pPr>
      <w:r>
        <w:t>*************************************************************************************</w:t>
      </w:r>
    </w:p>
    <w:p w:rsidR="00CB367A" w:rsidRDefault="00A43A2B" w:rsidP="00CB367A">
      <w:pPr>
        <w:pStyle w:val="NoSpacing"/>
      </w:pPr>
      <w:r>
        <w:t>Claims file and other available e</w:t>
      </w:r>
      <w:r w:rsidR="00CB367A">
        <w:t>vidence of record</w:t>
      </w:r>
      <w:r w:rsidR="000F10A0">
        <w:t xml:space="preserve"> was review, applicable evidence is summarized </w:t>
      </w:r>
      <w:r w:rsidR="00CB367A">
        <w:t>below</w:t>
      </w:r>
      <w:r w:rsidR="00B22DE6">
        <w:t>:</w:t>
      </w:r>
    </w:p>
    <w:p w:rsidR="00CB367A" w:rsidRDefault="00CB367A" w:rsidP="00CB367A">
      <w:pPr>
        <w:pStyle w:val="NoSpacing"/>
      </w:pPr>
    </w:p>
    <w:p w:rsidR="00E27FEF" w:rsidRDefault="00CE1E14" w:rsidP="00CB367A">
      <w:pPr>
        <w:pStyle w:val="NoSpacing"/>
      </w:pPr>
      <w:r w:rsidRPr="00CE1E14">
        <w:rPr>
          <w:b/>
        </w:rPr>
        <w:t>VBMS/</w:t>
      </w:r>
      <w:r w:rsidR="007341A9" w:rsidRPr="00CE1E14">
        <w:rPr>
          <w:b/>
        </w:rPr>
        <w:t>Claims file review</w:t>
      </w:r>
      <w:r w:rsidR="007341A9">
        <w:t>:</w:t>
      </w:r>
    </w:p>
    <w:p w:rsidR="00BC2A9C" w:rsidRDefault="00BC2A9C" w:rsidP="00CE1E14">
      <w:pPr>
        <w:pStyle w:val="NoSpacing"/>
        <w:rPr>
          <w:b/>
        </w:rPr>
      </w:pPr>
    </w:p>
    <w:p w:rsidR="00BC2A9C" w:rsidRDefault="00BC2A9C" w:rsidP="00CE1E14">
      <w:pPr>
        <w:pStyle w:val="NoSpacing"/>
        <w:rPr>
          <w:b/>
        </w:rPr>
      </w:pPr>
    </w:p>
    <w:p w:rsidR="00BC2A9C" w:rsidRDefault="00BC2A9C" w:rsidP="00CE1E14">
      <w:pPr>
        <w:pStyle w:val="NoSpacing"/>
        <w:rPr>
          <w:b/>
        </w:rPr>
      </w:pPr>
    </w:p>
    <w:p w:rsidR="00234E5A" w:rsidRDefault="00234E5A" w:rsidP="00BC2A9C">
      <w:pPr>
        <w:pStyle w:val="NoSpacing"/>
      </w:pPr>
      <w:r>
        <w:rPr>
          <w:b/>
        </w:rPr>
        <w:t>VVA/</w:t>
      </w:r>
      <w:r w:rsidR="00CE1E14" w:rsidRPr="00CE1E14">
        <w:rPr>
          <w:b/>
        </w:rPr>
        <w:t>Vist</w:t>
      </w:r>
      <w:r w:rsidR="003D3B83">
        <w:rPr>
          <w:b/>
        </w:rPr>
        <w:t>aWeb</w:t>
      </w:r>
      <w:r w:rsidR="00CE1E14" w:rsidRPr="00CE1E14">
        <w:rPr>
          <w:b/>
        </w:rPr>
        <w:t>/</w:t>
      </w:r>
      <w:r w:rsidR="00CB367A" w:rsidRPr="00CE1E14">
        <w:rPr>
          <w:b/>
        </w:rPr>
        <w:t>C</w:t>
      </w:r>
      <w:r w:rsidR="003D3B83">
        <w:rPr>
          <w:b/>
        </w:rPr>
        <w:t>APRI</w:t>
      </w:r>
      <w:r w:rsidR="00CB367A" w:rsidRPr="00CE1E14">
        <w:rPr>
          <w:b/>
        </w:rPr>
        <w:t xml:space="preserve"> </w:t>
      </w:r>
      <w:r w:rsidR="007341A9" w:rsidRPr="00CE1E14">
        <w:rPr>
          <w:b/>
        </w:rPr>
        <w:t>review</w:t>
      </w:r>
      <w:r w:rsidR="007341A9">
        <w:t>:</w:t>
      </w:r>
      <w:r w:rsidR="0024778E">
        <w:t xml:space="preserve"> </w:t>
      </w:r>
    </w:p>
    <w:p w:rsidR="00BC2A9C" w:rsidRDefault="00BC2A9C" w:rsidP="00BC2A9C">
      <w:pPr>
        <w:pStyle w:val="NoSpacing"/>
      </w:pPr>
    </w:p>
    <w:p w:rsidR="00BC2A9C" w:rsidRDefault="00BC2A9C" w:rsidP="00BC2A9C">
      <w:pPr>
        <w:pStyle w:val="NoSpacing"/>
      </w:pPr>
    </w:p>
    <w:p w:rsidR="00234E5A" w:rsidRDefault="00234E5A" w:rsidP="007341A9">
      <w:pPr>
        <w:spacing w:after="0" w:line="240" w:lineRule="auto"/>
      </w:pPr>
    </w:p>
    <w:p w:rsidR="007341A9" w:rsidRPr="007341A9" w:rsidRDefault="007341A9" w:rsidP="00903684">
      <w:pPr>
        <w:spacing w:after="0" w:line="240" w:lineRule="auto"/>
      </w:pPr>
      <w:r w:rsidRPr="00CE1E14">
        <w:rPr>
          <w:b/>
        </w:rPr>
        <w:t xml:space="preserve">Other </w:t>
      </w:r>
      <w:r w:rsidR="00C20E5E">
        <w:rPr>
          <w:b/>
        </w:rPr>
        <w:t>possible</w:t>
      </w:r>
      <w:r w:rsidRPr="00CE1E14">
        <w:rPr>
          <w:b/>
        </w:rPr>
        <w:t xml:space="preserve"> risk factors</w:t>
      </w:r>
      <w:r w:rsidRPr="007341A9">
        <w:t>:</w:t>
      </w:r>
    </w:p>
    <w:p w:rsidR="007341A9" w:rsidRDefault="007341A9" w:rsidP="00903684">
      <w:pPr>
        <w:spacing w:after="0" w:line="240" w:lineRule="auto"/>
      </w:pPr>
      <w:r>
        <w:t>Employment history prior to military service:</w:t>
      </w:r>
      <w:r w:rsidR="001A5BD9">
        <w:t xml:space="preserve"> </w:t>
      </w:r>
      <w:r w:rsidR="004B30F5">
        <w:t xml:space="preserve"> </w:t>
      </w:r>
    </w:p>
    <w:p w:rsidR="007341A9" w:rsidRDefault="007341A9" w:rsidP="00903684">
      <w:pPr>
        <w:spacing w:after="0" w:line="240" w:lineRule="auto"/>
      </w:pPr>
      <w:r>
        <w:t>Smoking:</w:t>
      </w:r>
      <w:r w:rsidR="001A5BD9">
        <w:t xml:space="preserve"> </w:t>
      </w:r>
    </w:p>
    <w:p w:rsidR="007341A9" w:rsidRDefault="007341A9" w:rsidP="00903684">
      <w:pPr>
        <w:spacing w:after="0" w:line="240" w:lineRule="auto"/>
      </w:pPr>
      <w:r>
        <w:t>Alcohol use:</w:t>
      </w:r>
      <w:r w:rsidR="001A5BD9">
        <w:t xml:space="preserve"> </w:t>
      </w:r>
    </w:p>
    <w:p w:rsidR="007341A9" w:rsidRPr="007341A9" w:rsidRDefault="00BC2A9C" w:rsidP="00903684">
      <w:pPr>
        <w:spacing w:after="0" w:line="240" w:lineRule="auto"/>
      </w:pPr>
      <w:r>
        <w:t xml:space="preserve">Obesity: </w:t>
      </w:r>
    </w:p>
    <w:p w:rsidR="00554A3F" w:rsidRDefault="00BC2A9C" w:rsidP="00903684">
      <w:pPr>
        <w:spacing w:after="0" w:line="240" w:lineRule="auto"/>
      </w:pPr>
      <w:r>
        <w:lastRenderedPageBreak/>
        <w:t>Genetic:</w:t>
      </w:r>
      <w:r w:rsidR="00554A3F" w:rsidRPr="00554A3F">
        <w:t xml:space="preserve"> </w:t>
      </w:r>
    </w:p>
    <w:p w:rsidR="00BC2A9C" w:rsidRDefault="00554A3F" w:rsidP="00903684">
      <w:pPr>
        <w:spacing w:after="0" w:line="240" w:lineRule="auto"/>
      </w:pPr>
      <w:r w:rsidRPr="00554A3F">
        <w:t>Emplo</w:t>
      </w:r>
      <w:r>
        <w:t xml:space="preserve">yment history after military </w:t>
      </w:r>
      <w:r w:rsidRPr="00554A3F">
        <w:t xml:space="preserve">service:  </w:t>
      </w:r>
    </w:p>
    <w:p w:rsidR="007341A9" w:rsidRPr="007341A9" w:rsidRDefault="007341A9" w:rsidP="00903684">
      <w:pPr>
        <w:spacing w:after="0" w:line="240" w:lineRule="auto"/>
      </w:pPr>
      <w:r w:rsidRPr="007341A9">
        <w:t xml:space="preserve">Hobbies/ recreational leading to possible chemical exposure:  </w:t>
      </w:r>
      <w:r w:rsidR="003A5C7B">
        <w:t>UNK</w:t>
      </w:r>
    </w:p>
    <w:p w:rsidR="00CE1E14" w:rsidRPr="00C72483" w:rsidRDefault="00CE1E14" w:rsidP="00903684">
      <w:pPr>
        <w:spacing w:after="0" w:line="240" w:lineRule="auto"/>
      </w:pPr>
      <w:r>
        <w:t>*************************************************************************************</w:t>
      </w:r>
    </w:p>
    <w:p w:rsidR="009455F5" w:rsidRPr="00C72483" w:rsidRDefault="009455F5" w:rsidP="00903684">
      <w:pPr>
        <w:spacing w:after="0" w:line="240" w:lineRule="auto"/>
        <w:rPr>
          <w:rFonts w:asciiTheme="minorHAnsi" w:eastAsiaTheme="minorHAnsi" w:hAnsiTheme="minorHAnsi" w:cstheme="minorBidi"/>
          <w:b/>
        </w:rPr>
      </w:pPr>
      <w:r w:rsidRPr="00CC0D9A">
        <w:rPr>
          <w:b/>
        </w:rPr>
        <w:t>Disease Specific Discussion</w:t>
      </w:r>
      <w:r w:rsidR="00EE05D9" w:rsidRPr="00CC0D9A">
        <w:rPr>
          <w:b/>
        </w:rPr>
        <w:t>, Prostate Cancer</w:t>
      </w:r>
      <w:r w:rsidRPr="00CC0D9A">
        <w:rPr>
          <w:b/>
        </w:rPr>
        <w:t xml:space="preserve">: </w:t>
      </w:r>
    </w:p>
    <w:p w:rsidR="009455F5" w:rsidRPr="00CC0D9A" w:rsidRDefault="009455F5" w:rsidP="00903684">
      <w:pPr>
        <w:spacing w:after="0" w:line="240" w:lineRule="auto"/>
        <w:rPr>
          <w:rFonts w:asciiTheme="minorHAnsi" w:eastAsiaTheme="minorHAnsi" w:hAnsiTheme="minorHAnsi" w:cstheme="minorBidi"/>
        </w:rPr>
      </w:pPr>
      <w:r w:rsidRPr="00CC0D9A">
        <w:rPr>
          <w:rFonts w:asciiTheme="minorHAnsi" w:eastAsiaTheme="minorHAnsi" w:hAnsiTheme="minorHAnsi" w:cstheme="minorBidi"/>
        </w:rPr>
        <w:t xml:space="preserve">Disease Description: </w:t>
      </w:r>
      <w:r w:rsidR="002069B5">
        <w:rPr>
          <w:rFonts w:asciiTheme="minorHAnsi" w:eastAsiaTheme="minorHAnsi" w:hAnsiTheme="minorHAnsi" w:cstheme="minorBidi"/>
        </w:rPr>
        <w:t>The National Cancer Institute (NCI) defines p</w:t>
      </w:r>
      <w:r w:rsidRPr="00CC0D9A">
        <w:rPr>
          <w:rFonts w:asciiTheme="minorHAnsi" w:eastAsiaTheme="minorHAnsi" w:hAnsiTheme="minorHAnsi" w:cstheme="minorBidi"/>
        </w:rPr>
        <w:t xml:space="preserve">rostate </w:t>
      </w:r>
      <w:r w:rsidR="00B24EC5" w:rsidRPr="00CC0D9A">
        <w:rPr>
          <w:rFonts w:asciiTheme="minorHAnsi" w:eastAsiaTheme="minorHAnsi" w:hAnsiTheme="minorHAnsi" w:cstheme="minorBidi"/>
        </w:rPr>
        <w:t>cancer as</w:t>
      </w:r>
      <w:r w:rsidRPr="00CC0D9A">
        <w:rPr>
          <w:rFonts w:asciiTheme="minorHAnsi" w:eastAsiaTheme="minorHAnsi" w:hAnsiTheme="minorHAnsi" w:cstheme="minorBidi"/>
        </w:rPr>
        <w:t xml:space="preserve"> cancer that forms in tissues of the prostate.  The prostate gland is located between the bladder and rectum.  Cancers arising from the bladder or rectum which extend into the prostate are NOT prostate cancer.  </w:t>
      </w:r>
    </w:p>
    <w:p w:rsidR="009455F5" w:rsidRPr="00CC0D9A" w:rsidRDefault="009455F5" w:rsidP="00903684">
      <w:pPr>
        <w:spacing w:after="0" w:line="240" w:lineRule="auto"/>
        <w:rPr>
          <w:rFonts w:asciiTheme="minorHAnsi" w:eastAsiaTheme="minorHAnsi" w:hAnsiTheme="minorHAnsi" w:cstheme="minorBidi"/>
        </w:rPr>
      </w:pPr>
    </w:p>
    <w:p w:rsidR="00B55252" w:rsidRPr="00021419" w:rsidRDefault="009455F5" w:rsidP="00903684">
      <w:pPr>
        <w:spacing w:after="0" w:line="240" w:lineRule="auto"/>
        <w:rPr>
          <w:rFonts w:asciiTheme="minorHAnsi" w:eastAsiaTheme="minorHAnsi" w:hAnsiTheme="minorHAnsi" w:cstheme="minorBidi"/>
        </w:rPr>
      </w:pPr>
      <w:r w:rsidRPr="00C73FA7">
        <w:rPr>
          <w:rFonts w:asciiTheme="minorHAnsi" w:eastAsiaTheme="minorHAnsi" w:hAnsiTheme="minorHAnsi" w:cstheme="minorBidi"/>
        </w:rPr>
        <w:t xml:space="preserve">Incidence: </w:t>
      </w:r>
      <w:r w:rsidR="002069B5">
        <w:rPr>
          <w:rFonts w:asciiTheme="minorHAnsi" w:eastAsiaTheme="minorHAnsi" w:hAnsiTheme="minorHAnsi" w:cstheme="minorBidi"/>
        </w:rPr>
        <w:t>After skin cancer, p</w:t>
      </w:r>
      <w:r w:rsidRPr="00C73FA7">
        <w:rPr>
          <w:rFonts w:asciiTheme="minorHAnsi" w:eastAsiaTheme="minorHAnsi" w:hAnsiTheme="minorHAnsi" w:cstheme="minorBidi"/>
        </w:rPr>
        <w:t xml:space="preserve">rostate cancer is </w:t>
      </w:r>
      <w:r w:rsidR="002069B5">
        <w:rPr>
          <w:rFonts w:asciiTheme="minorHAnsi" w:eastAsiaTheme="minorHAnsi" w:hAnsiTheme="minorHAnsi" w:cstheme="minorBidi"/>
        </w:rPr>
        <w:t>the most common</w:t>
      </w:r>
      <w:r w:rsidRPr="00C73FA7">
        <w:rPr>
          <w:rFonts w:asciiTheme="minorHAnsi" w:eastAsiaTheme="minorHAnsi" w:hAnsiTheme="minorHAnsi" w:cstheme="minorBidi"/>
        </w:rPr>
        <w:t xml:space="preserve"> </w:t>
      </w:r>
      <w:r w:rsidR="00B034D8" w:rsidRPr="00C73FA7">
        <w:rPr>
          <w:rFonts w:asciiTheme="minorHAnsi" w:eastAsiaTheme="minorHAnsi" w:hAnsiTheme="minorHAnsi" w:cstheme="minorBidi"/>
        </w:rPr>
        <w:t xml:space="preserve">cancer in </w:t>
      </w:r>
      <w:r w:rsidR="002069B5">
        <w:rPr>
          <w:rFonts w:asciiTheme="minorHAnsi" w:eastAsiaTheme="minorHAnsi" w:hAnsiTheme="minorHAnsi" w:cstheme="minorBidi"/>
        </w:rPr>
        <w:t>American men</w:t>
      </w:r>
      <w:r w:rsidR="00752672">
        <w:rPr>
          <w:rFonts w:asciiTheme="minorHAnsi" w:eastAsiaTheme="minorHAnsi" w:hAnsiTheme="minorHAnsi" w:cstheme="minorBidi"/>
        </w:rPr>
        <w:t>.</w:t>
      </w:r>
      <w:r w:rsidR="00E94816" w:rsidRPr="00C73FA7">
        <w:rPr>
          <w:rFonts w:asciiTheme="minorHAnsi" w:eastAsiaTheme="minorHAnsi" w:hAnsiTheme="minorHAnsi" w:cstheme="minorBidi"/>
        </w:rPr>
        <w:t xml:space="preserve">  The American </w:t>
      </w:r>
      <w:r w:rsidR="00A05897" w:rsidRPr="00C73FA7">
        <w:rPr>
          <w:rFonts w:asciiTheme="minorHAnsi" w:eastAsiaTheme="minorHAnsi" w:hAnsiTheme="minorHAnsi" w:cstheme="minorBidi"/>
        </w:rPr>
        <w:t>Cancer</w:t>
      </w:r>
      <w:r w:rsidR="00E94816" w:rsidRPr="00C73FA7">
        <w:rPr>
          <w:rFonts w:asciiTheme="minorHAnsi" w:eastAsiaTheme="minorHAnsi" w:hAnsiTheme="minorHAnsi" w:cstheme="minorBidi"/>
        </w:rPr>
        <w:t xml:space="preserve"> </w:t>
      </w:r>
      <w:r w:rsidR="00A05897" w:rsidRPr="00C73FA7">
        <w:rPr>
          <w:rFonts w:asciiTheme="minorHAnsi" w:eastAsiaTheme="minorHAnsi" w:hAnsiTheme="minorHAnsi" w:cstheme="minorBidi"/>
        </w:rPr>
        <w:t>Society</w:t>
      </w:r>
      <w:r w:rsidR="00E94816" w:rsidRPr="00C73FA7">
        <w:rPr>
          <w:rFonts w:asciiTheme="minorHAnsi" w:eastAsiaTheme="minorHAnsi" w:hAnsiTheme="minorHAnsi" w:cstheme="minorBidi"/>
        </w:rPr>
        <w:t xml:space="preserve"> notes that, “About 1 man in 7 will be diagnosed with prostate cancer during his </w:t>
      </w:r>
      <w:r w:rsidR="00B55252" w:rsidRPr="00C73FA7">
        <w:rPr>
          <w:rFonts w:asciiTheme="minorHAnsi" w:eastAsiaTheme="minorHAnsi" w:hAnsiTheme="minorHAnsi" w:cstheme="minorBidi"/>
        </w:rPr>
        <w:t>lifetime</w:t>
      </w:r>
      <w:r w:rsidR="00EE52BC">
        <w:rPr>
          <w:rFonts w:asciiTheme="minorHAnsi" w:eastAsiaTheme="minorHAnsi" w:hAnsiTheme="minorHAnsi" w:cstheme="minorBidi"/>
        </w:rPr>
        <w:t>.</w:t>
      </w:r>
      <w:r w:rsidR="00B55252" w:rsidRPr="00C73FA7">
        <w:rPr>
          <w:rFonts w:asciiTheme="minorHAnsi" w:eastAsiaTheme="minorHAnsi" w:hAnsiTheme="minorHAnsi" w:cstheme="minorBidi"/>
        </w:rPr>
        <w:t>”</w:t>
      </w:r>
      <w:r w:rsidR="00794D55" w:rsidRPr="00C73FA7">
        <w:rPr>
          <w:rFonts w:asciiTheme="minorHAnsi" w:eastAsiaTheme="minorHAnsi" w:hAnsiTheme="minorHAnsi" w:cstheme="minorBidi"/>
        </w:rPr>
        <w:t xml:space="preserve"> </w:t>
      </w:r>
      <w:r w:rsidR="00B55252" w:rsidRPr="00C73FA7">
        <w:rPr>
          <w:rFonts w:asciiTheme="minorHAnsi" w:eastAsiaTheme="minorHAnsi" w:hAnsiTheme="minorHAnsi" w:cstheme="minorBidi"/>
        </w:rPr>
        <w:t xml:space="preserve">Clinically diagnosed prostate cancer rarely occurs before the age of 40, but the incidence rises rapidly thereafter.  </w:t>
      </w:r>
    </w:p>
    <w:p w:rsidR="009B3A89" w:rsidRPr="009B3A89" w:rsidRDefault="009B3A89" w:rsidP="00903684">
      <w:pPr>
        <w:spacing w:after="0" w:line="240" w:lineRule="auto"/>
        <w:rPr>
          <w:rFonts w:asciiTheme="minorHAnsi" w:eastAsiaTheme="minorHAnsi" w:hAnsiTheme="minorHAnsi" w:cstheme="minorBidi"/>
        </w:rPr>
      </w:pPr>
      <w:r w:rsidRPr="009B3A89">
        <w:rPr>
          <w:rFonts w:asciiTheme="minorHAnsi" w:eastAsiaTheme="minorHAnsi" w:hAnsiTheme="minorHAnsi" w:cstheme="minorBidi"/>
        </w:rPr>
        <w:t>The widespread prevalence of occult prostate cancer in older men and the dramatic increase with age are illustrated by a review of autopsy studies conducted in multiple countries [</w:t>
      </w:r>
      <w:r w:rsidR="004E0B25">
        <w:rPr>
          <w:rFonts w:asciiTheme="minorHAnsi" w:eastAsiaTheme="minorHAnsi" w:hAnsiTheme="minorHAnsi" w:cstheme="minorBidi"/>
        </w:rPr>
        <w:t>1</w:t>
      </w:r>
      <w:r w:rsidRPr="009B3A89">
        <w:rPr>
          <w:rFonts w:asciiTheme="minorHAnsi" w:eastAsiaTheme="minorHAnsi" w:hAnsiTheme="minorHAnsi" w:cstheme="minorBidi"/>
        </w:rPr>
        <w:t>]:</w:t>
      </w:r>
    </w:p>
    <w:p w:rsidR="009B3A89" w:rsidRPr="009B3A89" w:rsidRDefault="009B3A89" w:rsidP="00903684">
      <w:pPr>
        <w:spacing w:after="0" w:line="240" w:lineRule="auto"/>
        <w:rPr>
          <w:rFonts w:asciiTheme="minorHAnsi" w:eastAsiaTheme="minorHAnsi" w:hAnsiTheme="minorHAnsi" w:cstheme="minorBidi"/>
        </w:rPr>
      </w:pPr>
      <w:r w:rsidRPr="009B3A89">
        <w:rPr>
          <w:rFonts w:asciiTheme="minorHAnsi" w:eastAsiaTheme="minorHAnsi" w:hAnsiTheme="minorHAnsi" w:cstheme="minorBidi"/>
        </w:rPr>
        <w:t>●20 to 30 years, 2 to 8 percent of men with occult cancer</w:t>
      </w:r>
    </w:p>
    <w:p w:rsidR="009B3A89" w:rsidRPr="009B3A89" w:rsidRDefault="009B3A89" w:rsidP="00903684">
      <w:pPr>
        <w:spacing w:after="0" w:line="240" w:lineRule="auto"/>
        <w:rPr>
          <w:rFonts w:asciiTheme="minorHAnsi" w:eastAsiaTheme="minorHAnsi" w:hAnsiTheme="minorHAnsi" w:cstheme="minorBidi"/>
        </w:rPr>
      </w:pPr>
      <w:r w:rsidRPr="009B3A89">
        <w:rPr>
          <w:rFonts w:asciiTheme="minorHAnsi" w:eastAsiaTheme="minorHAnsi" w:hAnsiTheme="minorHAnsi" w:cstheme="minorBidi"/>
        </w:rPr>
        <w:t>●31 to 40 years, 9 to 31 percent</w:t>
      </w:r>
    </w:p>
    <w:p w:rsidR="009B3A89" w:rsidRPr="009B3A89" w:rsidRDefault="009B3A89" w:rsidP="00903684">
      <w:pPr>
        <w:spacing w:after="0" w:line="240" w:lineRule="auto"/>
        <w:rPr>
          <w:rFonts w:asciiTheme="minorHAnsi" w:eastAsiaTheme="minorHAnsi" w:hAnsiTheme="minorHAnsi" w:cstheme="minorBidi"/>
        </w:rPr>
      </w:pPr>
      <w:r w:rsidRPr="009B3A89">
        <w:rPr>
          <w:rFonts w:asciiTheme="minorHAnsi" w:eastAsiaTheme="minorHAnsi" w:hAnsiTheme="minorHAnsi" w:cstheme="minorBidi"/>
        </w:rPr>
        <w:t>●41 to 50 years, 3 to 43 percent</w:t>
      </w:r>
    </w:p>
    <w:p w:rsidR="009B3A89" w:rsidRPr="009B3A89" w:rsidRDefault="009B3A89" w:rsidP="00903684">
      <w:pPr>
        <w:spacing w:after="0" w:line="240" w:lineRule="auto"/>
        <w:rPr>
          <w:rFonts w:asciiTheme="minorHAnsi" w:eastAsiaTheme="minorHAnsi" w:hAnsiTheme="minorHAnsi" w:cstheme="minorBidi"/>
        </w:rPr>
      </w:pPr>
      <w:r w:rsidRPr="009B3A89">
        <w:rPr>
          <w:rFonts w:asciiTheme="minorHAnsi" w:eastAsiaTheme="minorHAnsi" w:hAnsiTheme="minorHAnsi" w:cstheme="minorBidi"/>
        </w:rPr>
        <w:t>●51 to 60 years, 5 to 46 percent</w:t>
      </w:r>
    </w:p>
    <w:p w:rsidR="009B3A89" w:rsidRPr="009B3A89" w:rsidRDefault="009B3A89" w:rsidP="00903684">
      <w:pPr>
        <w:spacing w:after="0" w:line="240" w:lineRule="auto"/>
        <w:rPr>
          <w:rFonts w:asciiTheme="minorHAnsi" w:eastAsiaTheme="minorHAnsi" w:hAnsiTheme="minorHAnsi" w:cstheme="minorBidi"/>
        </w:rPr>
      </w:pPr>
      <w:r w:rsidRPr="009B3A89">
        <w:rPr>
          <w:rFonts w:asciiTheme="minorHAnsi" w:eastAsiaTheme="minorHAnsi" w:hAnsiTheme="minorHAnsi" w:cstheme="minorBidi"/>
        </w:rPr>
        <w:t>●61 to 70 years, 14 to 70 percent</w:t>
      </w:r>
    </w:p>
    <w:p w:rsidR="009B3A89" w:rsidRPr="009B3A89" w:rsidRDefault="009B3A89" w:rsidP="00903684">
      <w:pPr>
        <w:spacing w:after="0" w:line="240" w:lineRule="auto"/>
        <w:rPr>
          <w:rFonts w:asciiTheme="minorHAnsi" w:eastAsiaTheme="minorHAnsi" w:hAnsiTheme="minorHAnsi" w:cstheme="minorBidi"/>
        </w:rPr>
      </w:pPr>
      <w:r w:rsidRPr="009B3A89">
        <w:rPr>
          <w:rFonts w:asciiTheme="minorHAnsi" w:eastAsiaTheme="minorHAnsi" w:hAnsiTheme="minorHAnsi" w:cstheme="minorBidi"/>
        </w:rPr>
        <w:t>●71 to 80 years, 31 to 83 percent</w:t>
      </w:r>
    </w:p>
    <w:p w:rsidR="009B3A89" w:rsidRPr="009B3A89" w:rsidRDefault="009B3A89" w:rsidP="00903684">
      <w:pPr>
        <w:spacing w:after="0" w:line="240" w:lineRule="auto"/>
        <w:rPr>
          <w:rFonts w:asciiTheme="minorHAnsi" w:eastAsiaTheme="minorHAnsi" w:hAnsiTheme="minorHAnsi" w:cstheme="minorBidi"/>
        </w:rPr>
      </w:pPr>
      <w:r w:rsidRPr="009B3A89">
        <w:rPr>
          <w:rFonts w:asciiTheme="minorHAnsi" w:eastAsiaTheme="minorHAnsi" w:hAnsiTheme="minorHAnsi" w:cstheme="minorBidi"/>
        </w:rPr>
        <w:t>●81 to 90 years, 40 to 73 percent</w:t>
      </w:r>
    </w:p>
    <w:p w:rsidR="009B3A89" w:rsidRDefault="002069B5" w:rsidP="00903684">
      <w:pPr>
        <w:spacing w:after="0" w:line="240" w:lineRule="auto"/>
        <w:rPr>
          <w:rFonts w:asciiTheme="minorHAnsi" w:eastAsiaTheme="minorHAnsi" w:hAnsiTheme="minorHAnsi" w:cstheme="minorBidi"/>
        </w:rPr>
      </w:pPr>
      <w:r>
        <w:rPr>
          <w:rFonts w:asciiTheme="minorHAnsi" w:eastAsiaTheme="minorHAnsi" w:hAnsiTheme="minorHAnsi" w:cstheme="minorBidi"/>
        </w:rPr>
        <w:t>The NCI (2007-2011 SEER data) reports the incidence of new cases was greatest for black men (223.9/100,000</w:t>
      </w:r>
      <w:r w:rsidR="00B90B3D">
        <w:rPr>
          <w:rFonts w:asciiTheme="minorHAnsi" w:eastAsiaTheme="minorHAnsi" w:hAnsiTheme="minorHAnsi" w:cstheme="minorBidi"/>
        </w:rPr>
        <w:t>) in comparison to white (139.9/100,000) and Hispanic (121.8/100,000</w:t>
      </w:r>
      <w:r w:rsidR="00B24EC5">
        <w:rPr>
          <w:rFonts w:asciiTheme="minorHAnsi" w:eastAsiaTheme="minorHAnsi" w:hAnsiTheme="minorHAnsi" w:cstheme="minorBidi"/>
        </w:rPr>
        <w:t>) men [</w:t>
      </w:r>
      <w:r w:rsidR="004E0B25">
        <w:rPr>
          <w:rFonts w:asciiTheme="minorHAnsi" w:eastAsiaTheme="minorHAnsi" w:hAnsiTheme="minorHAnsi" w:cstheme="minorBidi"/>
        </w:rPr>
        <w:t>2</w:t>
      </w:r>
      <w:r w:rsidR="00752672">
        <w:rPr>
          <w:rFonts w:asciiTheme="minorHAnsi" w:eastAsiaTheme="minorHAnsi" w:hAnsiTheme="minorHAnsi" w:cstheme="minorBidi"/>
        </w:rPr>
        <w:t>]</w:t>
      </w:r>
      <w:r w:rsidR="00B90B3D">
        <w:rPr>
          <w:rFonts w:asciiTheme="minorHAnsi" w:eastAsiaTheme="minorHAnsi" w:hAnsiTheme="minorHAnsi" w:cstheme="minorBidi"/>
        </w:rPr>
        <w:t>.</w:t>
      </w:r>
    </w:p>
    <w:p w:rsidR="002069B5" w:rsidRDefault="002069B5" w:rsidP="00903684">
      <w:pPr>
        <w:spacing w:after="0" w:line="240" w:lineRule="auto"/>
        <w:rPr>
          <w:rFonts w:asciiTheme="minorHAnsi" w:eastAsiaTheme="minorHAnsi" w:hAnsiTheme="minorHAnsi" w:cstheme="minorBidi"/>
        </w:rPr>
      </w:pPr>
    </w:p>
    <w:p w:rsidR="0007059C" w:rsidRDefault="00B55252" w:rsidP="00903684">
      <w:pPr>
        <w:spacing w:after="0" w:line="240" w:lineRule="auto"/>
        <w:rPr>
          <w:rFonts w:asciiTheme="minorHAnsi" w:eastAsiaTheme="minorHAnsi" w:hAnsiTheme="minorHAnsi" w:cstheme="minorBidi"/>
        </w:rPr>
      </w:pPr>
      <w:r w:rsidRPr="005B3359">
        <w:rPr>
          <w:rFonts w:asciiTheme="minorHAnsi" w:eastAsiaTheme="minorHAnsi" w:hAnsiTheme="minorHAnsi" w:cstheme="minorBidi"/>
          <w:b/>
        </w:rPr>
        <w:t>Risk Factors:</w:t>
      </w:r>
      <w:r>
        <w:rPr>
          <w:rFonts w:asciiTheme="minorHAnsi" w:eastAsiaTheme="minorHAnsi" w:hAnsiTheme="minorHAnsi" w:cstheme="minorBidi"/>
        </w:rPr>
        <w:t xml:space="preserve">  </w:t>
      </w:r>
      <w:r w:rsidRPr="00B55252">
        <w:rPr>
          <w:rFonts w:asciiTheme="minorHAnsi" w:eastAsiaTheme="minorHAnsi" w:hAnsiTheme="minorHAnsi" w:cstheme="minorBidi"/>
        </w:rPr>
        <w:t>Prostate cancer</w:t>
      </w:r>
      <w:r w:rsidR="00C977E4">
        <w:rPr>
          <w:rFonts w:asciiTheme="minorHAnsi" w:eastAsiaTheme="minorHAnsi" w:hAnsiTheme="minorHAnsi" w:cstheme="minorBidi"/>
        </w:rPr>
        <w:t xml:space="preserve"> (CaP)</w:t>
      </w:r>
      <w:r w:rsidRPr="00B55252">
        <w:rPr>
          <w:rFonts w:asciiTheme="minorHAnsi" w:eastAsiaTheme="minorHAnsi" w:hAnsiTheme="minorHAnsi" w:cstheme="minorBidi"/>
        </w:rPr>
        <w:t xml:space="preserve"> has several known risk factors, the most important being </w:t>
      </w:r>
      <w:r>
        <w:rPr>
          <w:rFonts w:asciiTheme="minorHAnsi" w:eastAsiaTheme="minorHAnsi" w:hAnsiTheme="minorHAnsi" w:cstheme="minorBidi"/>
        </w:rPr>
        <w:t xml:space="preserve">increasing </w:t>
      </w:r>
      <w:r w:rsidRPr="00B55252">
        <w:rPr>
          <w:rFonts w:asciiTheme="minorHAnsi" w:eastAsiaTheme="minorHAnsi" w:hAnsiTheme="minorHAnsi" w:cstheme="minorBidi"/>
        </w:rPr>
        <w:t xml:space="preserve">age, </w:t>
      </w:r>
      <w:r w:rsidR="00B90B3D" w:rsidRPr="00B55252">
        <w:rPr>
          <w:rFonts w:asciiTheme="minorHAnsi" w:eastAsiaTheme="minorHAnsi" w:hAnsiTheme="minorHAnsi" w:cstheme="minorBidi"/>
        </w:rPr>
        <w:t>ethnicity</w:t>
      </w:r>
      <w:r w:rsidR="00B90B3D">
        <w:rPr>
          <w:rFonts w:asciiTheme="minorHAnsi" w:eastAsiaTheme="minorHAnsi" w:hAnsiTheme="minorHAnsi" w:cstheme="minorBidi"/>
        </w:rPr>
        <w:t>,</w:t>
      </w:r>
      <w:r w:rsidR="00B90B3D" w:rsidRPr="00B55252">
        <w:rPr>
          <w:rFonts w:asciiTheme="minorHAnsi" w:eastAsiaTheme="minorHAnsi" w:hAnsiTheme="minorHAnsi" w:cstheme="minorBidi"/>
        </w:rPr>
        <w:t xml:space="preserve"> genetic</w:t>
      </w:r>
      <w:r w:rsidRPr="00B55252">
        <w:rPr>
          <w:rFonts w:asciiTheme="minorHAnsi" w:eastAsiaTheme="minorHAnsi" w:hAnsiTheme="minorHAnsi" w:cstheme="minorBidi"/>
        </w:rPr>
        <w:t xml:space="preserve"> factors (positive family h</w:t>
      </w:r>
      <w:r w:rsidR="00C977E4">
        <w:rPr>
          <w:rFonts w:asciiTheme="minorHAnsi" w:eastAsiaTheme="minorHAnsi" w:hAnsiTheme="minorHAnsi" w:cstheme="minorBidi"/>
        </w:rPr>
        <w:t>istory, Lynch syndrome, BRCA1 and BRCA</w:t>
      </w:r>
      <w:r w:rsidRPr="00B55252">
        <w:rPr>
          <w:rFonts w:asciiTheme="minorHAnsi" w:eastAsiaTheme="minorHAnsi" w:hAnsiTheme="minorHAnsi" w:cstheme="minorBidi"/>
        </w:rPr>
        <w:t xml:space="preserve"> 2), obesity, smoking, and poss</w:t>
      </w:r>
      <w:r w:rsidR="000D7A4F">
        <w:rPr>
          <w:rFonts w:asciiTheme="minorHAnsi" w:eastAsiaTheme="minorHAnsi" w:hAnsiTheme="minorHAnsi" w:cstheme="minorBidi"/>
        </w:rPr>
        <w:t xml:space="preserve">ibly dietary factors </w:t>
      </w:r>
      <w:r w:rsidR="00C977E4">
        <w:rPr>
          <w:rFonts w:asciiTheme="minorHAnsi" w:eastAsiaTheme="minorHAnsi" w:hAnsiTheme="minorHAnsi" w:cstheme="minorBidi"/>
        </w:rPr>
        <w:t xml:space="preserve">(diet high in processed meat or </w:t>
      </w:r>
      <w:r w:rsidR="00794D55">
        <w:rPr>
          <w:rFonts w:asciiTheme="minorHAnsi" w:eastAsiaTheme="minorHAnsi" w:hAnsiTheme="minorHAnsi" w:cstheme="minorBidi"/>
        </w:rPr>
        <w:t>dairy</w:t>
      </w:r>
      <w:r w:rsidR="00C977E4">
        <w:rPr>
          <w:rFonts w:asciiTheme="minorHAnsi" w:eastAsiaTheme="minorHAnsi" w:hAnsiTheme="minorHAnsi" w:cstheme="minorBidi"/>
        </w:rPr>
        <w:t xml:space="preserve"> foods)</w:t>
      </w:r>
      <w:r w:rsidR="000D7A4F">
        <w:rPr>
          <w:rFonts w:asciiTheme="minorHAnsi" w:eastAsiaTheme="minorHAnsi" w:hAnsiTheme="minorHAnsi" w:cstheme="minorBidi"/>
        </w:rPr>
        <w:t>.</w:t>
      </w:r>
      <w:r w:rsidRPr="00B55252">
        <w:rPr>
          <w:rFonts w:asciiTheme="minorHAnsi" w:eastAsiaTheme="minorHAnsi" w:hAnsiTheme="minorHAnsi" w:cstheme="minorBidi"/>
        </w:rPr>
        <w:t xml:space="preserve">   Prostate cancer has one of the strongest relationships between age and any human malignancy</w:t>
      </w:r>
      <w:r w:rsidR="00A179DE">
        <w:rPr>
          <w:rFonts w:asciiTheme="minorHAnsi" w:eastAsiaTheme="minorHAnsi" w:hAnsiTheme="minorHAnsi" w:cstheme="minorBidi"/>
        </w:rPr>
        <w:t xml:space="preserve"> and</w:t>
      </w:r>
      <w:r w:rsidRPr="00B55252">
        <w:rPr>
          <w:rFonts w:asciiTheme="minorHAnsi" w:eastAsiaTheme="minorHAnsi" w:hAnsiTheme="minorHAnsi" w:cstheme="minorBidi"/>
        </w:rPr>
        <w:t xml:space="preserve"> is more common in African American than white or Hispanic men.  </w:t>
      </w:r>
      <w:r w:rsidR="0007059C" w:rsidRPr="0007059C">
        <w:rPr>
          <w:rFonts w:asciiTheme="minorHAnsi" w:eastAsiaTheme="minorHAnsi" w:hAnsiTheme="minorHAnsi" w:cstheme="minorBidi"/>
        </w:rPr>
        <w:t>U</w:t>
      </w:r>
      <w:r w:rsidR="003B414E">
        <w:rPr>
          <w:rFonts w:asciiTheme="minorHAnsi" w:eastAsiaTheme="minorHAnsi" w:hAnsiTheme="minorHAnsi" w:cstheme="minorBidi"/>
        </w:rPr>
        <w:t>.</w:t>
      </w:r>
      <w:r w:rsidR="00B90B3D">
        <w:rPr>
          <w:rFonts w:asciiTheme="minorHAnsi" w:eastAsiaTheme="minorHAnsi" w:hAnsiTheme="minorHAnsi" w:cstheme="minorBidi"/>
        </w:rPr>
        <w:t>S</w:t>
      </w:r>
      <w:r w:rsidR="003B414E">
        <w:rPr>
          <w:rFonts w:asciiTheme="minorHAnsi" w:eastAsiaTheme="minorHAnsi" w:hAnsiTheme="minorHAnsi" w:cstheme="minorBidi"/>
        </w:rPr>
        <w:t>.</w:t>
      </w:r>
      <w:r w:rsidR="00B90B3D">
        <w:rPr>
          <w:rFonts w:asciiTheme="minorHAnsi" w:eastAsiaTheme="minorHAnsi" w:hAnsiTheme="minorHAnsi" w:cstheme="minorBidi"/>
        </w:rPr>
        <w:t xml:space="preserve"> r</w:t>
      </w:r>
      <w:r w:rsidR="0007059C" w:rsidRPr="0007059C">
        <w:rPr>
          <w:rFonts w:asciiTheme="minorHAnsi" w:eastAsiaTheme="minorHAnsi" w:hAnsiTheme="minorHAnsi" w:cstheme="minorBidi"/>
        </w:rPr>
        <w:t>ates are 1.6 times higher among African–American men tha</w:t>
      </w:r>
      <w:r w:rsidR="00B90B3D">
        <w:rPr>
          <w:rFonts w:asciiTheme="minorHAnsi" w:eastAsiaTheme="minorHAnsi" w:hAnsiTheme="minorHAnsi" w:cstheme="minorBidi"/>
        </w:rPr>
        <w:t xml:space="preserve">n </w:t>
      </w:r>
      <w:r w:rsidR="0007059C" w:rsidRPr="0007059C">
        <w:rPr>
          <w:rFonts w:asciiTheme="minorHAnsi" w:eastAsiaTheme="minorHAnsi" w:hAnsiTheme="minorHAnsi" w:cstheme="minorBidi"/>
        </w:rPr>
        <w:t xml:space="preserve">among Caucasian </w:t>
      </w:r>
      <w:r w:rsidR="00B90B3D" w:rsidRPr="0007059C">
        <w:rPr>
          <w:rFonts w:asciiTheme="minorHAnsi" w:eastAsiaTheme="minorHAnsi" w:hAnsiTheme="minorHAnsi" w:cstheme="minorBidi"/>
        </w:rPr>
        <w:t>men</w:t>
      </w:r>
      <w:r w:rsidR="00B90B3D">
        <w:rPr>
          <w:rFonts w:asciiTheme="minorHAnsi" w:eastAsiaTheme="minorHAnsi" w:hAnsiTheme="minorHAnsi" w:cstheme="minorBidi"/>
        </w:rPr>
        <w:t xml:space="preserve"> [</w:t>
      </w:r>
      <w:r w:rsidR="004E0B25">
        <w:rPr>
          <w:rFonts w:asciiTheme="minorHAnsi" w:eastAsiaTheme="minorHAnsi" w:hAnsiTheme="minorHAnsi" w:cstheme="minorBidi"/>
        </w:rPr>
        <w:t>3</w:t>
      </w:r>
      <w:r w:rsidR="00B90B3D">
        <w:rPr>
          <w:rFonts w:asciiTheme="minorHAnsi" w:eastAsiaTheme="minorHAnsi" w:hAnsiTheme="minorHAnsi" w:cstheme="minorBidi"/>
        </w:rPr>
        <w:t>].</w:t>
      </w:r>
      <w:r w:rsidR="0007059C">
        <w:rPr>
          <w:rFonts w:asciiTheme="minorHAnsi" w:eastAsiaTheme="minorHAnsi" w:hAnsiTheme="minorHAnsi" w:cstheme="minorBidi"/>
        </w:rPr>
        <w:t xml:space="preserve"> </w:t>
      </w:r>
      <w:r w:rsidRPr="00B55252">
        <w:rPr>
          <w:rFonts w:asciiTheme="minorHAnsi" w:eastAsiaTheme="minorHAnsi" w:hAnsiTheme="minorHAnsi" w:cstheme="minorBidi"/>
        </w:rPr>
        <w:t>In addition to higher incidence rates, the age of onset in African-American men is earlier than for comparative groups.</w:t>
      </w:r>
      <w:r w:rsidR="00AF22BA">
        <w:rPr>
          <w:rFonts w:asciiTheme="minorHAnsi" w:eastAsiaTheme="minorHAnsi" w:hAnsiTheme="minorHAnsi" w:cstheme="minorBidi"/>
        </w:rPr>
        <w:t xml:space="preserve">  </w:t>
      </w:r>
    </w:p>
    <w:p w:rsidR="00B24EC5" w:rsidRDefault="00B24EC5" w:rsidP="00903684">
      <w:pPr>
        <w:spacing w:after="0" w:line="240" w:lineRule="auto"/>
        <w:rPr>
          <w:rFonts w:asciiTheme="minorHAnsi" w:eastAsiaTheme="minorHAnsi" w:hAnsiTheme="minorHAnsi" w:cstheme="minorBidi"/>
        </w:rPr>
      </w:pPr>
    </w:p>
    <w:p w:rsidR="0007059C" w:rsidRDefault="00B90B3D" w:rsidP="00903684">
      <w:pPr>
        <w:spacing w:after="0" w:line="240" w:lineRule="auto"/>
        <w:rPr>
          <w:rFonts w:asciiTheme="minorHAnsi" w:eastAsiaTheme="minorHAnsi" w:hAnsiTheme="minorHAnsi" w:cstheme="minorBidi"/>
        </w:rPr>
      </w:pPr>
      <w:r w:rsidRPr="00B90B3D">
        <w:rPr>
          <w:rFonts w:asciiTheme="minorHAnsi" w:eastAsiaTheme="minorHAnsi" w:hAnsiTheme="minorHAnsi" w:cstheme="minorBidi"/>
        </w:rPr>
        <w:t>Recent genetic studies suggest that hereditary factors may be responsible for 5%–10% of</w:t>
      </w:r>
      <w:r w:rsidR="00EE52BC">
        <w:rPr>
          <w:rFonts w:asciiTheme="minorHAnsi" w:eastAsiaTheme="minorHAnsi" w:hAnsiTheme="minorHAnsi" w:cstheme="minorBidi"/>
        </w:rPr>
        <w:t xml:space="preserve"> </w:t>
      </w:r>
      <w:r w:rsidRPr="00B90B3D">
        <w:rPr>
          <w:rFonts w:asciiTheme="minorHAnsi" w:eastAsiaTheme="minorHAnsi" w:hAnsiTheme="minorHAnsi" w:cstheme="minorBidi"/>
        </w:rPr>
        <w:t>prostate cancers</w:t>
      </w:r>
      <w:r>
        <w:rPr>
          <w:rFonts w:asciiTheme="minorHAnsi" w:eastAsiaTheme="minorHAnsi" w:hAnsiTheme="minorHAnsi" w:cstheme="minorBidi"/>
        </w:rPr>
        <w:t xml:space="preserve"> [</w:t>
      </w:r>
      <w:r w:rsidR="004E0B25">
        <w:rPr>
          <w:rFonts w:asciiTheme="minorHAnsi" w:eastAsiaTheme="minorHAnsi" w:hAnsiTheme="minorHAnsi" w:cstheme="minorBidi"/>
        </w:rPr>
        <w:t>4</w:t>
      </w:r>
      <w:r>
        <w:rPr>
          <w:rFonts w:asciiTheme="minorHAnsi" w:eastAsiaTheme="minorHAnsi" w:hAnsiTheme="minorHAnsi" w:cstheme="minorBidi"/>
        </w:rPr>
        <w:t>]</w:t>
      </w:r>
      <w:r w:rsidRPr="00B90B3D">
        <w:rPr>
          <w:rFonts w:asciiTheme="minorHAnsi" w:eastAsiaTheme="minorHAnsi" w:hAnsiTheme="minorHAnsi" w:cstheme="minorBidi"/>
        </w:rPr>
        <w:t>. Men with a first degree</w:t>
      </w:r>
      <w:r>
        <w:rPr>
          <w:rFonts w:asciiTheme="minorHAnsi" w:eastAsiaTheme="minorHAnsi" w:hAnsiTheme="minorHAnsi" w:cstheme="minorBidi"/>
        </w:rPr>
        <w:t xml:space="preserve"> </w:t>
      </w:r>
      <w:r w:rsidRPr="00B90B3D">
        <w:rPr>
          <w:rFonts w:asciiTheme="minorHAnsi" w:eastAsiaTheme="minorHAnsi" w:hAnsiTheme="minorHAnsi" w:cstheme="minorBidi"/>
        </w:rPr>
        <w:t>relative with prostate cancer have a two to three fold increase in risk relative to the general</w:t>
      </w:r>
      <w:r>
        <w:rPr>
          <w:rFonts w:asciiTheme="minorHAnsi" w:eastAsiaTheme="minorHAnsi" w:hAnsiTheme="minorHAnsi" w:cstheme="minorBidi"/>
        </w:rPr>
        <w:t xml:space="preserve"> </w:t>
      </w:r>
      <w:r w:rsidRPr="00B90B3D">
        <w:rPr>
          <w:rFonts w:asciiTheme="minorHAnsi" w:eastAsiaTheme="minorHAnsi" w:hAnsiTheme="minorHAnsi" w:cstheme="minorBidi"/>
        </w:rPr>
        <w:t>population.</w:t>
      </w:r>
      <w:r>
        <w:rPr>
          <w:rFonts w:asciiTheme="minorHAnsi" w:eastAsiaTheme="minorHAnsi" w:hAnsiTheme="minorHAnsi" w:cstheme="minorBidi"/>
        </w:rPr>
        <w:t xml:space="preserve"> </w:t>
      </w:r>
      <w:r w:rsidRPr="00B90B3D">
        <w:rPr>
          <w:rFonts w:asciiTheme="minorHAnsi" w:eastAsiaTheme="minorHAnsi" w:hAnsiTheme="minorHAnsi" w:cstheme="minorBidi"/>
        </w:rPr>
        <w:t xml:space="preserve"> </w:t>
      </w:r>
      <w:r w:rsidR="00EE52BC">
        <w:rPr>
          <w:rFonts w:asciiTheme="minorHAnsi" w:eastAsiaTheme="minorHAnsi" w:hAnsiTheme="minorHAnsi" w:cstheme="minorBidi"/>
        </w:rPr>
        <w:t>Men</w:t>
      </w:r>
      <w:r w:rsidRPr="00B90B3D">
        <w:rPr>
          <w:rFonts w:asciiTheme="minorHAnsi" w:eastAsiaTheme="minorHAnsi" w:hAnsiTheme="minorHAnsi" w:cstheme="minorBidi"/>
        </w:rPr>
        <w:t xml:space="preserve"> with two</w:t>
      </w:r>
      <w:r>
        <w:rPr>
          <w:rFonts w:asciiTheme="minorHAnsi" w:eastAsiaTheme="minorHAnsi" w:hAnsiTheme="minorHAnsi" w:cstheme="minorBidi"/>
        </w:rPr>
        <w:t xml:space="preserve"> </w:t>
      </w:r>
      <w:r w:rsidRPr="00B90B3D">
        <w:rPr>
          <w:rFonts w:asciiTheme="minorHAnsi" w:eastAsiaTheme="minorHAnsi" w:hAnsiTheme="minorHAnsi" w:cstheme="minorBidi"/>
        </w:rPr>
        <w:t xml:space="preserve">first-degree relatives have a five-fold increased risk, whereas, </w:t>
      </w:r>
      <w:r w:rsidR="00265FE5">
        <w:rPr>
          <w:rFonts w:asciiTheme="minorHAnsi" w:eastAsiaTheme="minorHAnsi" w:hAnsiTheme="minorHAnsi" w:cstheme="minorBidi"/>
        </w:rPr>
        <w:t xml:space="preserve">men with </w:t>
      </w:r>
      <w:r w:rsidRPr="00B90B3D">
        <w:rPr>
          <w:rFonts w:asciiTheme="minorHAnsi" w:eastAsiaTheme="minorHAnsi" w:hAnsiTheme="minorHAnsi" w:cstheme="minorBidi"/>
        </w:rPr>
        <w:t>a family history of three first</w:t>
      </w:r>
      <w:r>
        <w:rPr>
          <w:rFonts w:asciiTheme="minorHAnsi" w:eastAsiaTheme="minorHAnsi" w:hAnsiTheme="minorHAnsi" w:cstheme="minorBidi"/>
        </w:rPr>
        <w:t xml:space="preserve"> </w:t>
      </w:r>
      <w:r w:rsidRPr="00B90B3D">
        <w:rPr>
          <w:rFonts w:asciiTheme="minorHAnsi" w:eastAsiaTheme="minorHAnsi" w:hAnsiTheme="minorHAnsi" w:cstheme="minorBidi"/>
        </w:rPr>
        <w:t>degree</w:t>
      </w:r>
      <w:r>
        <w:rPr>
          <w:rFonts w:asciiTheme="minorHAnsi" w:eastAsiaTheme="minorHAnsi" w:hAnsiTheme="minorHAnsi" w:cstheme="minorBidi"/>
        </w:rPr>
        <w:t xml:space="preserve"> </w:t>
      </w:r>
      <w:r w:rsidRPr="00B90B3D">
        <w:rPr>
          <w:rFonts w:asciiTheme="minorHAnsi" w:eastAsiaTheme="minorHAnsi" w:hAnsiTheme="minorHAnsi" w:cstheme="minorBidi"/>
        </w:rPr>
        <w:t xml:space="preserve">relatives with prostate cancer </w:t>
      </w:r>
      <w:r w:rsidR="00265FE5">
        <w:rPr>
          <w:rFonts w:asciiTheme="minorHAnsi" w:eastAsiaTheme="minorHAnsi" w:hAnsiTheme="minorHAnsi" w:cstheme="minorBidi"/>
        </w:rPr>
        <w:t>have</w:t>
      </w:r>
      <w:r w:rsidRPr="00B90B3D">
        <w:rPr>
          <w:rFonts w:asciiTheme="minorHAnsi" w:eastAsiaTheme="minorHAnsi" w:hAnsiTheme="minorHAnsi" w:cstheme="minorBidi"/>
        </w:rPr>
        <w:t xml:space="preserve"> an increased risk of 11-fold.  In addition, relatives of early onset</w:t>
      </w:r>
      <w:r>
        <w:rPr>
          <w:rFonts w:asciiTheme="minorHAnsi" w:eastAsiaTheme="minorHAnsi" w:hAnsiTheme="minorHAnsi" w:cstheme="minorBidi"/>
        </w:rPr>
        <w:t xml:space="preserve"> </w:t>
      </w:r>
      <w:r w:rsidRPr="00B90B3D">
        <w:rPr>
          <w:rFonts w:asciiTheme="minorHAnsi" w:eastAsiaTheme="minorHAnsi" w:hAnsiTheme="minorHAnsi" w:cstheme="minorBidi"/>
        </w:rPr>
        <w:t xml:space="preserve">cases would have a higher risk of having prostate cancer </w:t>
      </w:r>
      <w:r w:rsidR="00265FE5">
        <w:rPr>
          <w:rFonts w:asciiTheme="minorHAnsi" w:eastAsiaTheme="minorHAnsi" w:hAnsiTheme="minorHAnsi" w:cstheme="minorBidi"/>
        </w:rPr>
        <w:t>than</w:t>
      </w:r>
      <w:r w:rsidRPr="00B90B3D">
        <w:rPr>
          <w:rFonts w:asciiTheme="minorHAnsi" w:eastAsiaTheme="minorHAnsi" w:hAnsiTheme="minorHAnsi" w:cstheme="minorBidi"/>
        </w:rPr>
        <w:t xml:space="preserve"> later onset cases. </w:t>
      </w:r>
      <w:r w:rsidR="00265FE5">
        <w:rPr>
          <w:rFonts w:asciiTheme="minorHAnsi" w:eastAsiaTheme="minorHAnsi" w:hAnsiTheme="minorHAnsi" w:cstheme="minorBidi"/>
        </w:rPr>
        <w:t xml:space="preserve"> Men with </w:t>
      </w:r>
      <w:r w:rsidR="00B24EC5" w:rsidRPr="00B90B3D">
        <w:rPr>
          <w:rFonts w:asciiTheme="minorHAnsi" w:eastAsiaTheme="minorHAnsi" w:hAnsiTheme="minorHAnsi" w:cstheme="minorBidi"/>
        </w:rPr>
        <w:t>brothers diagnosed</w:t>
      </w:r>
      <w:r w:rsidRPr="00B90B3D">
        <w:rPr>
          <w:rFonts w:asciiTheme="minorHAnsi" w:eastAsiaTheme="minorHAnsi" w:hAnsiTheme="minorHAnsi" w:cstheme="minorBidi"/>
        </w:rPr>
        <w:t xml:space="preserve"> under the age of 65 had a six-fold increased risk</w:t>
      </w:r>
      <w:r w:rsidR="00CA527C">
        <w:rPr>
          <w:rFonts w:asciiTheme="minorHAnsi" w:eastAsiaTheme="minorHAnsi" w:hAnsiTheme="minorHAnsi" w:cstheme="minorBidi"/>
        </w:rPr>
        <w:t xml:space="preserve"> </w:t>
      </w:r>
      <w:r w:rsidRPr="00B90B3D">
        <w:rPr>
          <w:rFonts w:asciiTheme="minorHAnsi" w:eastAsiaTheme="minorHAnsi" w:hAnsiTheme="minorHAnsi" w:cstheme="minorBidi"/>
        </w:rPr>
        <w:t>of developing prostate cancer under the age of 65 themselves</w:t>
      </w:r>
      <w:r w:rsidR="004E0B25">
        <w:rPr>
          <w:rFonts w:asciiTheme="minorHAnsi" w:eastAsiaTheme="minorHAnsi" w:hAnsiTheme="minorHAnsi" w:cstheme="minorBidi"/>
        </w:rPr>
        <w:t xml:space="preserve"> [5</w:t>
      </w:r>
      <w:r w:rsidR="00CA527C">
        <w:rPr>
          <w:rFonts w:asciiTheme="minorHAnsi" w:eastAsiaTheme="minorHAnsi" w:hAnsiTheme="minorHAnsi" w:cstheme="minorBidi"/>
        </w:rPr>
        <w:t xml:space="preserve">]. </w:t>
      </w:r>
    </w:p>
    <w:p w:rsidR="00CA527C" w:rsidRDefault="00CA527C" w:rsidP="00903684">
      <w:pPr>
        <w:spacing w:after="0" w:line="240" w:lineRule="auto"/>
        <w:rPr>
          <w:rFonts w:asciiTheme="minorHAnsi" w:eastAsiaTheme="minorHAnsi" w:hAnsiTheme="minorHAnsi" w:cstheme="minorBidi"/>
        </w:rPr>
      </w:pPr>
    </w:p>
    <w:p w:rsidR="009455F5" w:rsidRPr="00CC0D9A" w:rsidRDefault="00AF22BA" w:rsidP="00903684">
      <w:pPr>
        <w:spacing w:after="0" w:line="240" w:lineRule="auto"/>
        <w:rPr>
          <w:rFonts w:asciiTheme="minorHAnsi" w:eastAsiaTheme="minorHAnsi" w:hAnsiTheme="minorHAnsi" w:cstheme="minorBidi"/>
        </w:rPr>
      </w:pPr>
      <w:r w:rsidRPr="00AF22BA">
        <w:rPr>
          <w:rFonts w:asciiTheme="minorHAnsi" w:eastAsiaTheme="minorHAnsi" w:hAnsiTheme="minorHAnsi" w:cstheme="minorBidi"/>
        </w:rPr>
        <w:t xml:space="preserve">Clinical reviews and meta-analyses such as the Allot paper have found </w:t>
      </w:r>
      <w:r w:rsidR="00265FE5">
        <w:rPr>
          <w:rFonts w:asciiTheme="minorHAnsi" w:eastAsiaTheme="minorHAnsi" w:hAnsiTheme="minorHAnsi" w:cstheme="minorBidi"/>
        </w:rPr>
        <w:t xml:space="preserve">that </w:t>
      </w:r>
      <w:r w:rsidRPr="00AF22BA">
        <w:rPr>
          <w:rFonts w:asciiTheme="minorHAnsi" w:eastAsiaTheme="minorHAnsi" w:hAnsiTheme="minorHAnsi" w:cstheme="minorBidi"/>
        </w:rPr>
        <w:t xml:space="preserve">higher waist circumference and hypertension </w:t>
      </w:r>
      <w:r w:rsidR="00265FE5">
        <w:rPr>
          <w:rFonts w:asciiTheme="minorHAnsi" w:eastAsiaTheme="minorHAnsi" w:hAnsiTheme="minorHAnsi" w:cstheme="minorBidi"/>
        </w:rPr>
        <w:t>are</w:t>
      </w:r>
      <w:r w:rsidRPr="00AF22BA">
        <w:rPr>
          <w:rFonts w:asciiTheme="minorHAnsi" w:eastAsiaTheme="minorHAnsi" w:hAnsiTheme="minorHAnsi" w:cstheme="minorBidi"/>
        </w:rPr>
        <w:t xml:space="preserve"> associated with increa</w:t>
      </w:r>
      <w:r w:rsidR="00A179DE">
        <w:rPr>
          <w:rFonts w:asciiTheme="minorHAnsi" w:eastAsiaTheme="minorHAnsi" w:hAnsiTheme="minorHAnsi" w:cstheme="minorBidi"/>
        </w:rPr>
        <w:t>sed risks of prostate cancer [</w:t>
      </w:r>
      <w:r w:rsidR="006440D8">
        <w:rPr>
          <w:rFonts w:asciiTheme="minorHAnsi" w:eastAsiaTheme="minorHAnsi" w:hAnsiTheme="minorHAnsi" w:cstheme="minorBidi"/>
        </w:rPr>
        <w:t>6, 7</w:t>
      </w:r>
      <w:r w:rsidRPr="00AF22BA">
        <w:rPr>
          <w:rFonts w:asciiTheme="minorHAnsi" w:eastAsiaTheme="minorHAnsi" w:hAnsiTheme="minorHAnsi" w:cstheme="minorBidi"/>
        </w:rPr>
        <w:t>].</w:t>
      </w:r>
      <w:r w:rsidR="005661EB">
        <w:t xml:space="preserve">  </w:t>
      </w:r>
      <w:r w:rsidRPr="00AF22BA">
        <w:rPr>
          <w:rFonts w:asciiTheme="minorHAnsi" w:eastAsiaTheme="minorHAnsi" w:hAnsiTheme="minorHAnsi" w:cstheme="minorBidi"/>
        </w:rPr>
        <w:t xml:space="preserve">The Huncharek meta-analysis reported </w:t>
      </w:r>
      <w:r w:rsidR="00B24EC5">
        <w:rPr>
          <w:rFonts w:asciiTheme="minorHAnsi" w:eastAsiaTheme="minorHAnsi" w:hAnsiTheme="minorHAnsi" w:cstheme="minorBidi"/>
        </w:rPr>
        <w:t xml:space="preserve">that </w:t>
      </w:r>
      <w:r w:rsidR="00B24EC5" w:rsidRPr="00AF22BA">
        <w:rPr>
          <w:rFonts w:asciiTheme="minorHAnsi" w:eastAsiaTheme="minorHAnsi" w:hAnsiTheme="minorHAnsi" w:cstheme="minorBidi"/>
        </w:rPr>
        <w:t>smoking</w:t>
      </w:r>
      <w:r w:rsidRPr="00AF22BA">
        <w:rPr>
          <w:rFonts w:asciiTheme="minorHAnsi" w:eastAsiaTheme="minorHAnsi" w:hAnsiTheme="minorHAnsi" w:cstheme="minorBidi"/>
        </w:rPr>
        <w:t xml:space="preserve"> </w:t>
      </w:r>
      <w:r w:rsidR="00265FE5">
        <w:rPr>
          <w:rFonts w:asciiTheme="minorHAnsi" w:eastAsiaTheme="minorHAnsi" w:hAnsiTheme="minorHAnsi" w:cstheme="minorBidi"/>
        </w:rPr>
        <w:t xml:space="preserve">is associated </w:t>
      </w:r>
      <w:r w:rsidRPr="00AF22BA">
        <w:rPr>
          <w:rFonts w:asciiTheme="minorHAnsi" w:eastAsiaTheme="minorHAnsi" w:hAnsiTheme="minorHAnsi" w:cstheme="minorBidi"/>
        </w:rPr>
        <w:t>with prostate cancer incidence and mortality</w:t>
      </w:r>
      <w:r w:rsidR="00265FE5">
        <w:rPr>
          <w:rFonts w:asciiTheme="minorHAnsi" w:eastAsiaTheme="minorHAnsi" w:hAnsiTheme="minorHAnsi" w:cstheme="minorBidi"/>
        </w:rPr>
        <w:t>.</w:t>
      </w:r>
      <w:r w:rsidRPr="00AF22BA">
        <w:rPr>
          <w:rFonts w:asciiTheme="minorHAnsi" w:eastAsiaTheme="minorHAnsi" w:hAnsiTheme="minorHAnsi" w:cstheme="minorBidi"/>
        </w:rPr>
        <w:t xml:space="preserve"> </w:t>
      </w:r>
      <w:r w:rsidR="00265FE5">
        <w:rPr>
          <w:rFonts w:asciiTheme="minorHAnsi" w:eastAsiaTheme="minorHAnsi" w:hAnsiTheme="minorHAnsi" w:cstheme="minorBidi"/>
        </w:rPr>
        <w:t xml:space="preserve"> </w:t>
      </w:r>
      <w:r w:rsidR="00265FE5" w:rsidRPr="00AF22BA">
        <w:rPr>
          <w:rFonts w:asciiTheme="minorHAnsi" w:eastAsiaTheme="minorHAnsi" w:hAnsiTheme="minorHAnsi" w:cstheme="minorBidi"/>
        </w:rPr>
        <w:t xml:space="preserve"> </w:t>
      </w:r>
      <w:r w:rsidR="00265FE5">
        <w:rPr>
          <w:rFonts w:asciiTheme="minorHAnsi" w:eastAsiaTheme="minorHAnsi" w:hAnsiTheme="minorHAnsi" w:cstheme="minorBidi"/>
        </w:rPr>
        <w:t>T</w:t>
      </w:r>
      <w:r w:rsidRPr="00AF22BA">
        <w:rPr>
          <w:rFonts w:asciiTheme="minorHAnsi" w:eastAsiaTheme="minorHAnsi" w:hAnsiTheme="minorHAnsi" w:cstheme="minorBidi"/>
        </w:rPr>
        <w:t>he heaviest smokers had a 24% to 30% greater risk of death from prostate cancer than did nonsmokers</w:t>
      </w:r>
      <w:r w:rsidR="00C977E4">
        <w:rPr>
          <w:rFonts w:asciiTheme="minorHAnsi" w:eastAsiaTheme="minorHAnsi" w:hAnsiTheme="minorHAnsi" w:cstheme="minorBidi"/>
        </w:rPr>
        <w:t xml:space="preserve"> [</w:t>
      </w:r>
      <w:r w:rsidR="006440D8">
        <w:rPr>
          <w:rFonts w:asciiTheme="minorHAnsi" w:eastAsiaTheme="minorHAnsi" w:hAnsiTheme="minorHAnsi" w:cstheme="minorBidi"/>
        </w:rPr>
        <w:t>8</w:t>
      </w:r>
      <w:r w:rsidR="00C977E4">
        <w:rPr>
          <w:rFonts w:asciiTheme="minorHAnsi" w:eastAsiaTheme="minorHAnsi" w:hAnsiTheme="minorHAnsi" w:cstheme="minorBidi"/>
        </w:rPr>
        <w:t>]</w:t>
      </w:r>
      <w:r w:rsidRPr="00AF22BA">
        <w:rPr>
          <w:rFonts w:asciiTheme="minorHAnsi" w:eastAsiaTheme="minorHAnsi" w:hAnsiTheme="minorHAnsi" w:cstheme="minorBidi"/>
        </w:rPr>
        <w:t xml:space="preserve">. </w:t>
      </w:r>
      <w:r w:rsidR="005661EB">
        <w:rPr>
          <w:rFonts w:asciiTheme="minorHAnsi" w:eastAsiaTheme="minorHAnsi" w:hAnsiTheme="minorHAnsi" w:cstheme="minorBidi"/>
        </w:rPr>
        <w:t>Carter et al. reported that m</w:t>
      </w:r>
      <w:r w:rsidR="005661EB" w:rsidRPr="005661EB">
        <w:rPr>
          <w:rFonts w:asciiTheme="minorHAnsi" w:eastAsiaTheme="minorHAnsi" w:hAnsiTheme="minorHAnsi" w:cstheme="minorBidi"/>
        </w:rPr>
        <w:t>ortality from prostate cancer was 43% higher</w:t>
      </w:r>
      <w:r w:rsidR="005661EB" w:rsidRPr="005661EB">
        <w:t xml:space="preserve"> </w:t>
      </w:r>
      <w:r w:rsidR="005661EB" w:rsidRPr="005661EB">
        <w:rPr>
          <w:rFonts w:asciiTheme="minorHAnsi" w:eastAsiaTheme="minorHAnsi" w:hAnsiTheme="minorHAnsi" w:cstheme="minorBidi"/>
        </w:rPr>
        <w:t>(relative</w:t>
      </w:r>
      <w:r w:rsidR="005661EB">
        <w:rPr>
          <w:rFonts w:asciiTheme="minorHAnsi" w:eastAsiaTheme="minorHAnsi" w:hAnsiTheme="minorHAnsi" w:cstheme="minorBidi"/>
        </w:rPr>
        <w:t xml:space="preserve"> </w:t>
      </w:r>
      <w:r w:rsidR="005661EB" w:rsidRPr="005661EB">
        <w:rPr>
          <w:rFonts w:asciiTheme="minorHAnsi" w:eastAsiaTheme="minorHAnsi" w:hAnsiTheme="minorHAnsi" w:cstheme="minorBidi"/>
        </w:rPr>
        <w:t>risk, 1.4; 95% CI, 1.2 to 1.7) among current smokers than among those who had never smoked</w:t>
      </w:r>
      <w:r w:rsidR="005661EB">
        <w:rPr>
          <w:rFonts w:asciiTheme="minorHAnsi" w:eastAsiaTheme="minorHAnsi" w:hAnsiTheme="minorHAnsi" w:cstheme="minorBidi"/>
        </w:rPr>
        <w:t xml:space="preserve"> [</w:t>
      </w:r>
      <w:r w:rsidR="006440D8">
        <w:rPr>
          <w:rFonts w:asciiTheme="minorHAnsi" w:eastAsiaTheme="minorHAnsi" w:hAnsiTheme="minorHAnsi" w:cstheme="minorBidi"/>
        </w:rPr>
        <w:t>9</w:t>
      </w:r>
      <w:r w:rsidR="005661EB">
        <w:rPr>
          <w:rFonts w:asciiTheme="minorHAnsi" w:eastAsiaTheme="minorHAnsi" w:hAnsiTheme="minorHAnsi" w:cstheme="minorBidi"/>
        </w:rPr>
        <w:t xml:space="preserve">].  </w:t>
      </w:r>
      <w:r w:rsidRPr="00AF22BA">
        <w:rPr>
          <w:rFonts w:asciiTheme="minorHAnsi" w:eastAsiaTheme="minorHAnsi" w:hAnsiTheme="minorHAnsi" w:cstheme="minorBidi"/>
        </w:rPr>
        <w:t xml:space="preserve"> </w:t>
      </w:r>
      <w:r w:rsidR="00C977E4">
        <w:rPr>
          <w:rFonts w:asciiTheme="minorHAnsi" w:eastAsiaTheme="minorHAnsi" w:hAnsiTheme="minorHAnsi" w:cstheme="minorBidi"/>
        </w:rPr>
        <w:t xml:space="preserve">Skeldon et al. have reported that cannabis use has been linked with several urological </w:t>
      </w:r>
      <w:r w:rsidR="00B71C0C">
        <w:rPr>
          <w:rFonts w:asciiTheme="minorHAnsi" w:eastAsiaTheme="minorHAnsi" w:hAnsiTheme="minorHAnsi" w:cstheme="minorBidi"/>
        </w:rPr>
        <w:t>malignancies</w:t>
      </w:r>
      <w:r w:rsidR="00C977E4">
        <w:rPr>
          <w:rFonts w:asciiTheme="minorHAnsi" w:eastAsiaTheme="minorHAnsi" w:hAnsiTheme="minorHAnsi" w:cstheme="minorBidi"/>
        </w:rPr>
        <w:t xml:space="preserve"> including prostate </w:t>
      </w:r>
      <w:r w:rsidR="00B71C0C">
        <w:rPr>
          <w:rFonts w:asciiTheme="minorHAnsi" w:eastAsiaTheme="minorHAnsi" w:hAnsiTheme="minorHAnsi" w:cstheme="minorBidi"/>
        </w:rPr>
        <w:t>cancer [</w:t>
      </w:r>
      <w:r w:rsidR="006440D8">
        <w:rPr>
          <w:rFonts w:asciiTheme="minorHAnsi" w:eastAsiaTheme="minorHAnsi" w:hAnsiTheme="minorHAnsi" w:cstheme="minorBidi"/>
        </w:rPr>
        <w:t>10</w:t>
      </w:r>
      <w:r w:rsidR="00B71C0C">
        <w:rPr>
          <w:rFonts w:asciiTheme="minorHAnsi" w:eastAsiaTheme="minorHAnsi" w:hAnsiTheme="minorHAnsi" w:cstheme="minorBidi"/>
        </w:rPr>
        <w:t>]</w:t>
      </w:r>
      <w:r w:rsidR="00C977E4">
        <w:rPr>
          <w:rFonts w:asciiTheme="minorHAnsi" w:eastAsiaTheme="minorHAnsi" w:hAnsiTheme="minorHAnsi" w:cstheme="minorBidi"/>
        </w:rPr>
        <w:t>.</w:t>
      </w:r>
    </w:p>
    <w:p w:rsidR="009455F5" w:rsidRPr="00CC0D9A" w:rsidRDefault="009455F5" w:rsidP="00903684">
      <w:pPr>
        <w:spacing w:after="0" w:line="240" w:lineRule="auto"/>
        <w:rPr>
          <w:rFonts w:asciiTheme="minorHAnsi" w:eastAsiaTheme="minorHAnsi" w:hAnsiTheme="minorHAnsi" w:cstheme="minorBidi"/>
        </w:rPr>
      </w:pPr>
    </w:p>
    <w:p w:rsidR="009455F5" w:rsidRPr="00CC0D9A" w:rsidRDefault="009455F5" w:rsidP="00903684">
      <w:pPr>
        <w:spacing w:after="0" w:line="240" w:lineRule="auto"/>
        <w:rPr>
          <w:rFonts w:asciiTheme="minorHAnsi" w:eastAsiaTheme="minorHAnsi" w:hAnsiTheme="minorHAnsi" w:cstheme="minorBidi"/>
          <w:b/>
        </w:rPr>
      </w:pPr>
      <w:r w:rsidRPr="00CC0D9A">
        <w:rPr>
          <w:rFonts w:asciiTheme="minorHAnsi" w:eastAsiaTheme="minorHAnsi" w:hAnsiTheme="minorHAnsi" w:cstheme="minorBidi"/>
          <w:b/>
        </w:rPr>
        <w:t xml:space="preserve">Scientific Review: </w:t>
      </w:r>
    </w:p>
    <w:p w:rsidR="0060642A" w:rsidRDefault="00C60044" w:rsidP="00903684">
      <w:pPr>
        <w:spacing w:after="0" w:line="240" w:lineRule="auto"/>
        <w:rPr>
          <w:rFonts w:asciiTheme="minorHAnsi" w:eastAsiaTheme="minorHAnsi" w:hAnsiTheme="minorHAnsi" w:cstheme="minorBidi"/>
        </w:rPr>
      </w:pPr>
      <w:r>
        <w:rPr>
          <w:rFonts w:asciiTheme="minorHAnsi" w:eastAsiaTheme="minorHAnsi" w:hAnsiTheme="minorHAnsi" w:cstheme="minorBidi"/>
        </w:rPr>
        <w:t>NAS</w:t>
      </w:r>
      <w:r w:rsidR="00723504">
        <w:rPr>
          <w:rFonts w:asciiTheme="minorHAnsi" w:eastAsiaTheme="minorHAnsi" w:hAnsiTheme="minorHAnsi" w:cstheme="minorBidi"/>
        </w:rPr>
        <w:t xml:space="preserve"> 2009</w:t>
      </w:r>
      <w:r w:rsidR="009455F5" w:rsidRPr="00CC0D9A">
        <w:rPr>
          <w:rFonts w:asciiTheme="minorHAnsi" w:eastAsiaTheme="minorHAnsi" w:hAnsiTheme="minorHAnsi" w:cstheme="minorBidi"/>
        </w:rPr>
        <w:t xml:space="preserve"> report:  The water supply at Camp Lejeune was contaminated with benzene, vinyl chloride, </w:t>
      </w:r>
      <w:r w:rsidR="004B3828" w:rsidRPr="00CC0D9A">
        <w:rPr>
          <w:rFonts w:asciiTheme="minorHAnsi" w:eastAsiaTheme="minorHAnsi" w:hAnsiTheme="minorHAnsi" w:cstheme="minorBidi"/>
        </w:rPr>
        <w:t>tetrachloroethylene</w:t>
      </w:r>
      <w:r w:rsidR="009455F5" w:rsidRPr="00CC0D9A">
        <w:rPr>
          <w:rFonts w:asciiTheme="minorHAnsi" w:eastAsiaTheme="minorHAnsi" w:hAnsiTheme="minorHAnsi" w:cstheme="minorBidi"/>
        </w:rPr>
        <w:t xml:space="preserve"> (PERC) and tr</w:t>
      </w:r>
      <w:r>
        <w:rPr>
          <w:rFonts w:asciiTheme="minorHAnsi" w:eastAsiaTheme="minorHAnsi" w:hAnsiTheme="minorHAnsi" w:cstheme="minorBidi"/>
        </w:rPr>
        <w:t xml:space="preserve">ichloroethylene (TCE).  The NAS </w:t>
      </w:r>
      <w:r w:rsidR="009455F5" w:rsidRPr="00CC0D9A">
        <w:rPr>
          <w:rFonts w:asciiTheme="minorHAnsi" w:eastAsiaTheme="minorHAnsi" w:hAnsiTheme="minorHAnsi" w:cstheme="minorBidi"/>
        </w:rPr>
        <w:t>report found “inadequate/insufficient evidence to determine whether an association exists” between exposures to Camp Lejeune contaminated water supply and prostate cancer</w:t>
      </w:r>
      <w:r w:rsidR="0060642A">
        <w:rPr>
          <w:rFonts w:asciiTheme="minorHAnsi" w:eastAsiaTheme="minorHAnsi" w:hAnsiTheme="minorHAnsi" w:cstheme="minorBidi"/>
        </w:rPr>
        <w:t xml:space="preserve"> [</w:t>
      </w:r>
      <w:r w:rsidR="006440D8">
        <w:rPr>
          <w:rFonts w:asciiTheme="minorHAnsi" w:eastAsiaTheme="minorHAnsi" w:hAnsiTheme="minorHAnsi" w:cstheme="minorBidi"/>
        </w:rPr>
        <w:t>11</w:t>
      </w:r>
      <w:r w:rsidR="0060642A">
        <w:rPr>
          <w:rFonts w:asciiTheme="minorHAnsi" w:eastAsiaTheme="minorHAnsi" w:hAnsiTheme="minorHAnsi" w:cstheme="minorBidi"/>
        </w:rPr>
        <w:t>]</w:t>
      </w:r>
      <w:r w:rsidR="009455F5" w:rsidRPr="00CC0D9A">
        <w:rPr>
          <w:rFonts w:asciiTheme="minorHAnsi" w:eastAsiaTheme="minorHAnsi" w:hAnsiTheme="minorHAnsi" w:cstheme="minorBidi"/>
        </w:rPr>
        <w:t>.</w:t>
      </w:r>
      <w:r w:rsidR="001344EB" w:rsidRPr="00CC0D9A">
        <w:rPr>
          <w:rFonts w:asciiTheme="minorHAnsi" w:eastAsiaTheme="minorHAnsi" w:hAnsiTheme="minorHAnsi" w:cstheme="minorBidi"/>
          <w:vertAlign w:val="superscript"/>
        </w:rPr>
        <w:t xml:space="preserve"> </w:t>
      </w:r>
    </w:p>
    <w:p w:rsidR="0060642A" w:rsidRDefault="0060642A" w:rsidP="00903684">
      <w:pPr>
        <w:spacing w:after="0" w:line="240" w:lineRule="auto"/>
        <w:rPr>
          <w:rFonts w:asciiTheme="minorHAnsi" w:eastAsiaTheme="minorHAnsi" w:hAnsiTheme="minorHAnsi" w:cstheme="minorBidi"/>
        </w:rPr>
      </w:pPr>
    </w:p>
    <w:p w:rsidR="009455F5" w:rsidRPr="00CC0D9A" w:rsidRDefault="009455F5" w:rsidP="00903684">
      <w:pPr>
        <w:spacing w:after="0" w:line="240" w:lineRule="auto"/>
        <w:rPr>
          <w:rFonts w:asciiTheme="minorHAnsi" w:eastAsiaTheme="minorHAnsi" w:hAnsiTheme="minorHAnsi" w:cstheme="minorBidi"/>
        </w:rPr>
      </w:pPr>
      <w:r w:rsidRPr="00CC0D9A">
        <w:rPr>
          <w:rFonts w:asciiTheme="minorHAnsi" w:eastAsiaTheme="minorHAnsi" w:hAnsiTheme="minorHAnsi" w:cstheme="minorBidi"/>
        </w:rPr>
        <w:t>Literature review of pertinent public</w:t>
      </w:r>
      <w:r w:rsidR="00C60044">
        <w:rPr>
          <w:rFonts w:asciiTheme="minorHAnsi" w:eastAsiaTheme="minorHAnsi" w:hAnsiTheme="minorHAnsi" w:cstheme="minorBidi"/>
        </w:rPr>
        <w:t>ation subsequent to the NAS</w:t>
      </w:r>
      <w:r w:rsidR="00F9523D">
        <w:rPr>
          <w:rFonts w:asciiTheme="minorHAnsi" w:eastAsiaTheme="minorHAnsi" w:hAnsiTheme="minorHAnsi" w:cstheme="minorBidi"/>
        </w:rPr>
        <w:t xml:space="preserve"> 2009</w:t>
      </w:r>
      <w:r w:rsidRPr="00CC0D9A">
        <w:rPr>
          <w:rFonts w:asciiTheme="minorHAnsi" w:eastAsiaTheme="minorHAnsi" w:hAnsiTheme="minorHAnsi" w:cstheme="minorBidi"/>
        </w:rPr>
        <w:t xml:space="preserve"> report including current ATSDR statements support the fact the benzene and vinyl chloride have not been shown to </w:t>
      </w:r>
      <w:r w:rsidR="0060642A">
        <w:rPr>
          <w:rFonts w:asciiTheme="minorHAnsi" w:eastAsiaTheme="minorHAnsi" w:hAnsiTheme="minorHAnsi" w:cstheme="minorBidi"/>
        </w:rPr>
        <w:t>contribute to</w:t>
      </w:r>
      <w:r w:rsidRPr="00CC0D9A">
        <w:rPr>
          <w:rFonts w:asciiTheme="minorHAnsi" w:eastAsiaTheme="minorHAnsi" w:hAnsiTheme="minorHAnsi" w:cstheme="minorBidi"/>
        </w:rPr>
        <w:t xml:space="preserve"> prostate cancer</w:t>
      </w:r>
      <w:r w:rsidR="0060642A">
        <w:rPr>
          <w:rFonts w:asciiTheme="minorHAnsi" w:eastAsiaTheme="minorHAnsi" w:hAnsiTheme="minorHAnsi" w:cstheme="minorBidi"/>
        </w:rPr>
        <w:t xml:space="preserve"> development</w:t>
      </w:r>
      <w:r w:rsidRPr="00CC0D9A">
        <w:rPr>
          <w:rFonts w:asciiTheme="minorHAnsi" w:eastAsiaTheme="minorHAnsi" w:hAnsiTheme="minorHAnsi" w:cstheme="minorBidi"/>
        </w:rPr>
        <w:t xml:space="preserve">.  Only PERC and TCE have a plausible connection to future development of prostate cancer, therefore the following </w:t>
      </w:r>
      <w:r w:rsidR="00AA640C">
        <w:rPr>
          <w:rFonts w:asciiTheme="minorHAnsi" w:eastAsiaTheme="minorHAnsi" w:hAnsiTheme="minorHAnsi" w:cstheme="minorBidi"/>
        </w:rPr>
        <w:t>excludes a further discussion on vinyl chloride and</w:t>
      </w:r>
      <w:r w:rsidR="00B414B9">
        <w:rPr>
          <w:rFonts w:asciiTheme="minorHAnsi" w:eastAsiaTheme="minorHAnsi" w:hAnsiTheme="minorHAnsi" w:cstheme="minorBidi"/>
        </w:rPr>
        <w:t xml:space="preserve"> benzene</w:t>
      </w:r>
      <w:r w:rsidRPr="00CC0D9A">
        <w:rPr>
          <w:rFonts w:asciiTheme="minorHAnsi" w:eastAsiaTheme="minorHAnsi" w:hAnsiTheme="minorHAnsi" w:cstheme="minorBidi"/>
        </w:rPr>
        <w:t xml:space="preserve">.  </w:t>
      </w:r>
    </w:p>
    <w:p w:rsidR="00794D55" w:rsidRDefault="00794D55" w:rsidP="00903684">
      <w:pPr>
        <w:spacing w:after="0" w:line="240" w:lineRule="auto"/>
        <w:contextualSpacing/>
        <w:rPr>
          <w:rFonts w:asciiTheme="minorHAnsi" w:eastAsiaTheme="minorHAnsi" w:hAnsiTheme="minorHAnsi" w:cstheme="minorBidi"/>
        </w:rPr>
      </w:pPr>
    </w:p>
    <w:p w:rsidR="00265FE5" w:rsidRDefault="00794D55" w:rsidP="00903684">
      <w:pPr>
        <w:spacing w:after="0" w:line="240" w:lineRule="auto"/>
        <w:contextualSpacing/>
        <w:rPr>
          <w:rFonts w:asciiTheme="minorHAnsi" w:eastAsiaTheme="minorHAnsi" w:hAnsiTheme="minorHAnsi" w:cstheme="minorBidi"/>
        </w:rPr>
      </w:pPr>
      <w:r>
        <w:rPr>
          <w:rFonts w:asciiTheme="minorHAnsi" w:eastAsiaTheme="minorHAnsi" w:hAnsiTheme="minorHAnsi" w:cstheme="minorBidi"/>
        </w:rPr>
        <w:t>E</w:t>
      </w:r>
      <w:r w:rsidR="009455F5" w:rsidRPr="00CC0D9A">
        <w:rPr>
          <w:rFonts w:asciiTheme="minorHAnsi" w:eastAsiaTheme="minorHAnsi" w:hAnsiTheme="minorHAnsi" w:cstheme="minorBidi"/>
        </w:rPr>
        <w:t xml:space="preserve">nvironmental Exposure Literature Review:  Extensive research of the scientific literature, found limited </w:t>
      </w:r>
      <w:r w:rsidR="00265FE5">
        <w:rPr>
          <w:rFonts w:asciiTheme="minorHAnsi" w:eastAsiaTheme="minorHAnsi" w:hAnsiTheme="minorHAnsi" w:cstheme="minorBidi"/>
        </w:rPr>
        <w:t xml:space="preserve">relevant </w:t>
      </w:r>
      <w:r w:rsidR="009455F5" w:rsidRPr="00CC0D9A">
        <w:rPr>
          <w:rFonts w:asciiTheme="minorHAnsi" w:eastAsiaTheme="minorHAnsi" w:hAnsiTheme="minorHAnsi" w:cstheme="minorBidi"/>
        </w:rPr>
        <w:t xml:space="preserve">data regarding environmental exposures to PERC and TCE.  </w:t>
      </w:r>
      <w:r w:rsidR="00265FE5">
        <w:rPr>
          <w:rFonts w:asciiTheme="minorHAnsi" w:eastAsiaTheme="minorHAnsi" w:hAnsiTheme="minorHAnsi" w:cstheme="minorBidi"/>
        </w:rPr>
        <w:t>A</w:t>
      </w:r>
      <w:r w:rsidR="00265FE5" w:rsidRPr="00CC0D9A">
        <w:rPr>
          <w:rFonts w:asciiTheme="minorHAnsi" w:eastAsiaTheme="minorHAnsi" w:hAnsiTheme="minorHAnsi" w:cstheme="minorBidi"/>
        </w:rPr>
        <w:t xml:space="preserve"> </w:t>
      </w:r>
      <w:r w:rsidR="009455F5" w:rsidRPr="00CC0D9A">
        <w:rPr>
          <w:rFonts w:asciiTheme="minorHAnsi" w:eastAsiaTheme="minorHAnsi" w:hAnsiTheme="minorHAnsi" w:cstheme="minorBidi"/>
        </w:rPr>
        <w:t xml:space="preserve">study regarding health effects of the contaminated drinking water in </w:t>
      </w:r>
      <w:r w:rsidR="009455F5" w:rsidRPr="00CC0D9A">
        <w:rPr>
          <w:rFonts w:asciiTheme="minorHAnsi" w:eastAsia="Times New Roman" w:hAnsiTheme="minorHAnsi" w:cstheme="minorHAnsi"/>
          <w:bCs/>
          <w:kern w:val="36"/>
        </w:rPr>
        <w:t>Massachusetts</w:t>
      </w:r>
      <w:r w:rsidR="009455F5" w:rsidRPr="00CC0D9A">
        <w:rPr>
          <w:rFonts w:asciiTheme="minorHAnsi" w:eastAsiaTheme="minorHAnsi" w:hAnsiTheme="minorHAnsi" w:cstheme="minorBidi"/>
        </w:rPr>
        <w:t xml:space="preserve"> evaluated cancer effects and found no elevated risk of prostate cancer</w:t>
      </w:r>
      <w:r>
        <w:rPr>
          <w:rFonts w:asciiTheme="minorHAnsi" w:eastAsiaTheme="minorHAnsi" w:hAnsiTheme="minorHAnsi" w:cstheme="minorBidi"/>
        </w:rPr>
        <w:t xml:space="preserve"> [</w:t>
      </w:r>
      <w:r w:rsidR="006440D8">
        <w:rPr>
          <w:rFonts w:asciiTheme="minorHAnsi" w:eastAsiaTheme="minorHAnsi" w:hAnsiTheme="minorHAnsi" w:cstheme="minorBidi"/>
        </w:rPr>
        <w:t>12</w:t>
      </w:r>
      <w:r>
        <w:rPr>
          <w:rFonts w:asciiTheme="minorHAnsi" w:eastAsiaTheme="minorHAnsi" w:hAnsiTheme="minorHAnsi" w:cstheme="minorBidi"/>
        </w:rPr>
        <w:t>].</w:t>
      </w:r>
      <w:r w:rsidR="001202DF">
        <w:rPr>
          <w:rFonts w:asciiTheme="minorHAnsi" w:eastAsiaTheme="minorHAnsi" w:hAnsiTheme="minorHAnsi" w:cstheme="minorBidi"/>
        </w:rPr>
        <w:t xml:space="preserve">  </w:t>
      </w:r>
      <w:r w:rsidR="001202DF" w:rsidRPr="001202DF">
        <w:rPr>
          <w:rFonts w:asciiTheme="minorHAnsi" w:eastAsiaTheme="minorHAnsi" w:hAnsiTheme="minorHAnsi" w:cstheme="minorBidi"/>
        </w:rPr>
        <w:t xml:space="preserve">In response to concerns about cancer stemming from drinking water contaminated with PCE and TCE, Morgan et al. </w:t>
      </w:r>
      <w:r w:rsidR="00AA640C">
        <w:rPr>
          <w:rFonts w:asciiTheme="minorHAnsi" w:eastAsiaTheme="minorHAnsi" w:hAnsiTheme="minorHAnsi" w:cstheme="minorBidi"/>
        </w:rPr>
        <w:t xml:space="preserve">in 2002 </w:t>
      </w:r>
      <w:r w:rsidR="001202DF" w:rsidRPr="001202DF">
        <w:rPr>
          <w:rFonts w:asciiTheme="minorHAnsi" w:eastAsiaTheme="minorHAnsi" w:hAnsiTheme="minorHAnsi" w:cstheme="minorBidi"/>
        </w:rPr>
        <w:t xml:space="preserve">reviewed new cases for 16 cancer types in a California community </w:t>
      </w:r>
      <w:r w:rsidR="00265FE5">
        <w:rPr>
          <w:rFonts w:asciiTheme="minorHAnsi" w:eastAsiaTheme="minorHAnsi" w:hAnsiTheme="minorHAnsi" w:cstheme="minorBidi"/>
        </w:rPr>
        <w:t xml:space="preserve">with </w:t>
      </w:r>
      <w:r w:rsidR="00265FE5" w:rsidRPr="00AA640C">
        <w:rPr>
          <w:rFonts w:asciiTheme="minorHAnsi" w:eastAsiaTheme="minorHAnsi" w:hAnsiTheme="minorHAnsi" w:cstheme="minorBidi"/>
        </w:rPr>
        <w:t xml:space="preserve">a population of 3.3 million people </w:t>
      </w:r>
      <w:r w:rsidR="001202DF" w:rsidRPr="001202DF">
        <w:rPr>
          <w:rFonts w:asciiTheme="minorHAnsi" w:eastAsiaTheme="minorHAnsi" w:hAnsiTheme="minorHAnsi" w:cstheme="minorBidi"/>
        </w:rPr>
        <w:t>(1988 to 1998)</w:t>
      </w:r>
      <w:r w:rsidR="0060642A">
        <w:rPr>
          <w:rFonts w:asciiTheme="minorHAnsi" w:eastAsiaTheme="minorHAnsi" w:hAnsiTheme="minorHAnsi" w:cstheme="minorBidi"/>
        </w:rPr>
        <w:t xml:space="preserve"> [</w:t>
      </w:r>
      <w:r w:rsidR="006440D8">
        <w:rPr>
          <w:rFonts w:asciiTheme="minorHAnsi" w:eastAsiaTheme="minorHAnsi" w:hAnsiTheme="minorHAnsi" w:cstheme="minorBidi"/>
        </w:rPr>
        <w:t>13</w:t>
      </w:r>
      <w:r w:rsidR="00AA640C">
        <w:rPr>
          <w:rFonts w:asciiTheme="minorHAnsi" w:eastAsiaTheme="minorHAnsi" w:hAnsiTheme="minorHAnsi" w:cstheme="minorBidi"/>
        </w:rPr>
        <w:t>]</w:t>
      </w:r>
      <w:r w:rsidR="001202DF" w:rsidRPr="001202DF">
        <w:rPr>
          <w:rFonts w:asciiTheme="minorHAnsi" w:eastAsiaTheme="minorHAnsi" w:hAnsiTheme="minorHAnsi" w:cstheme="minorBidi"/>
        </w:rPr>
        <w:t>.  This study did not observe a</w:t>
      </w:r>
      <w:r w:rsidR="00265FE5">
        <w:rPr>
          <w:rFonts w:asciiTheme="minorHAnsi" w:eastAsiaTheme="minorHAnsi" w:hAnsiTheme="minorHAnsi" w:cstheme="minorBidi"/>
        </w:rPr>
        <w:t>n</w:t>
      </w:r>
      <w:r w:rsidR="001202DF" w:rsidRPr="001202DF">
        <w:rPr>
          <w:rFonts w:asciiTheme="minorHAnsi" w:eastAsiaTheme="minorHAnsi" w:hAnsiTheme="minorHAnsi" w:cstheme="minorBidi"/>
        </w:rPr>
        <w:t xml:space="preserve"> </w:t>
      </w:r>
      <w:r w:rsidR="00265FE5">
        <w:rPr>
          <w:rFonts w:asciiTheme="minorHAnsi" w:eastAsiaTheme="minorHAnsi" w:hAnsiTheme="minorHAnsi" w:cstheme="minorBidi"/>
        </w:rPr>
        <w:t>overall</w:t>
      </w:r>
      <w:r w:rsidR="00265FE5" w:rsidRPr="001202DF">
        <w:rPr>
          <w:rFonts w:asciiTheme="minorHAnsi" w:eastAsiaTheme="minorHAnsi" w:hAnsiTheme="minorHAnsi" w:cstheme="minorBidi"/>
        </w:rPr>
        <w:t xml:space="preserve"> </w:t>
      </w:r>
      <w:r w:rsidR="00A36435" w:rsidRPr="001202DF">
        <w:rPr>
          <w:rFonts w:asciiTheme="minorHAnsi" w:eastAsiaTheme="minorHAnsi" w:hAnsiTheme="minorHAnsi" w:cstheme="minorBidi"/>
        </w:rPr>
        <w:t>cancer excess</w:t>
      </w:r>
      <w:r w:rsidR="001202DF" w:rsidRPr="001202DF">
        <w:rPr>
          <w:rFonts w:asciiTheme="minorHAnsi" w:eastAsiaTheme="minorHAnsi" w:hAnsiTheme="minorHAnsi" w:cstheme="minorBidi"/>
        </w:rPr>
        <w:t xml:space="preserve">.   </w:t>
      </w:r>
      <w:r w:rsidR="00AA640C" w:rsidRPr="00AA640C">
        <w:rPr>
          <w:rFonts w:asciiTheme="minorHAnsi" w:eastAsiaTheme="minorHAnsi" w:hAnsiTheme="minorHAnsi" w:cstheme="minorBidi"/>
        </w:rPr>
        <w:t>The standardized incidence ratio for prostate cancer was 1.11 (99% CI .98 – 1.25).</w:t>
      </w:r>
      <w:r w:rsidR="00AA640C">
        <w:rPr>
          <w:rFonts w:asciiTheme="minorHAnsi" w:eastAsiaTheme="minorHAnsi" w:hAnsiTheme="minorHAnsi" w:cstheme="minorBidi"/>
        </w:rPr>
        <w:t xml:space="preserve">  </w:t>
      </w:r>
      <w:r w:rsidR="00265FE5">
        <w:rPr>
          <w:rFonts w:asciiTheme="minorHAnsi" w:eastAsiaTheme="minorHAnsi" w:hAnsiTheme="minorHAnsi" w:cstheme="minorBidi"/>
        </w:rPr>
        <w:t xml:space="preserve">This was not statistically significant. </w:t>
      </w:r>
      <w:r w:rsidR="00AA640C" w:rsidRPr="00AA640C">
        <w:rPr>
          <w:rFonts w:asciiTheme="minorHAnsi" w:eastAsiaTheme="minorHAnsi" w:hAnsiTheme="minorHAnsi" w:cstheme="minorBidi"/>
        </w:rPr>
        <w:t xml:space="preserve">This study was conducted on </w:t>
      </w:r>
      <w:r w:rsidR="00265FE5">
        <w:rPr>
          <w:rFonts w:asciiTheme="minorHAnsi" w:eastAsiaTheme="minorHAnsi" w:hAnsiTheme="minorHAnsi" w:cstheme="minorBidi"/>
        </w:rPr>
        <w:t>a</w:t>
      </w:r>
      <w:r w:rsidR="00AA640C" w:rsidRPr="00AA640C">
        <w:rPr>
          <w:rFonts w:asciiTheme="minorHAnsi" w:eastAsiaTheme="minorHAnsi" w:hAnsiTheme="minorHAnsi" w:cstheme="minorBidi"/>
        </w:rPr>
        <w:t xml:space="preserve"> water supply </w:t>
      </w:r>
      <w:r w:rsidR="00265FE5">
        <w:rPr>
          <w:rFonts w:asciiTheme="minorHAnsi" w:eastAsiaTheme="minorHAnsi" w:hAnsiTheme="minorHAnsi" w:cstheme="minorBidi"/>
        </w:rPr>
        <w:t xml:space="preserve">that </w:t>
      </w:r>
      <w:r w:rsidR="00AA640C" w:rsidRPr="00AA640C">
        <w:rPr>
          <w:rFonts w:asciiTheme="minorHAnsi" w:eastAsiaTheme="minorHAnsi" w:hAnsiTheme="minorHAnsi" w:cstheme="minorBidi"/>
        </w:rPr>
        <w:t xml:space="preserve">was contaminated with </w:t>
      </w:r>
      <w:r w:rsidR="00265FE5">
        <w:rPr>
          <w:rFonts w:asciiTheme="minorHAnsi" w:eastAsiaTheme="minorHAnsi" w:hAnsiTheme="minorHAnsi" w:cstheme="minorBidi"/>
        </w:rPr>
        <w:t>PERC</w:t>
      </w:r>
      <w:r w:rsidR="00265FE5" w:rsidRPr="00AA640C">
        <w:rPr>
          <w:rFonts w:asciiTheme="minorHAnsi" w:eastAsiaTheme="minorHAnsi" w:hAnsiTheme="minorHAnsi" w:cstheme="minorBidi"/>
        </w:rPr>
        <w:t xml:space="preserve"> </w:t>
      </w:r>
      <w:r w:rsidR="00AA640C" w:rsidRPr="00AA640C">
        <w:rPr>
          <w:rFonts w:asciiTheme="minorHAnsi" w:eastAsiaTheme="minorHAnsi" w:hAnsiTheme="minorHAnsi" w:cstheme="minorBidi"/>
        </w:rPr>
        <w:t>from 5-98 parts per billion (</w:t>
      </w:r>
      <w:r w:rsidR="00AA640C">
        <w:rPr>
          <w:rFonts w:asciiTheme="minorHAnsi" w:eastAsiaTheme="minorHAnsi" w:hAnsiTheme="minorHAnsi" w:cstheme="minorBidi"/>
        </w:rPr>
        <w:t>PPB)</w:t>
      </w:r>
      <w:r w:rsidR="00265FE5">
        <w:rPr>
          <w:rFonts w:asciiTheme="minorHAnsi" w:eastAsiaTheme="minorHAnsi" w:hAnsiTheme="minorHAnsi" w:cstheme="minorBidi"/>
        </w:rPr>
        <w:t xml:space="preserve"> and</w:t>
      </w:r>
      <w:r w:rsidR="00B24EC5">
        <w:rPr>
          <w:rFonts w:asciiTheme="minorHAnsi" w:eastAsiaTheme="minorHAnsi" w:hAnsiTheme="minorHAnsi" w:cstheme="minorBidi"/>
        </w:rPr>
        <w:t xml:space="preserve"> </w:t>
      </w:r>
      <w:r w:rsidR="00AA640C">
        <w:rPr>
          <w:rFonts w:asciiTheme="minorHAnsi" w:eastAsiaTheme="minorHAnsi" w:hAnsiTheme="minorHAnsi" w:cstheme="minorBidi"/>
        </w:rPr>
        <w:t xml:space="preserve">TCE levels from </w:t>
      </w:r>
      <w:r w:rsidR="00AA640C" w:rsidRPr="00AA640C">
        <w:rPr>
          <w:rFonts w:asciiTheme="minorHAnsi" w:eastAsiaTheme="minorHAnsi" w:hAnsiTheme="minorHAnsi" w:cstheme="minorBidi"/>
        </w:rPr>
        <w:t>.09 to 97 ppb when monitoring began.    Estimated time frame of contaminat</w:t>
      </w:r>
      <w:r w:rsidR="00265FE5">
        <w:rPr>
          <w:rFonts w:asciiTheme="minorHAnsi" w:eastAsiaTheme="minorHAnsi" w:hAnsiTheme="minorHAnsi" w:cstheme="minorBidi"/>
        </w:rPr>
        <w:t>ion</w:t>
      </w:r>
      <w:r w:rsidR="00AA640C" w:rsidRPr="00AA640C">
        <w:rPr>
          <w:rFonts w:asciiTheme="minorHAnsi" w:eastAsiaTheme="minorHAnsi" w:hAnsiTheme="minorHAnsi" w:cstheme="minorBidi"/>
        </w:rPr>
        <w:t xml:space="preserve"> was “likely as much as a decade earlier” than the date of detection.   These </w:t>
      </w:r>
      <w:r w:rsidR="00265FE5" w:rsidRPr="00AA640C">
        <w:rPr>
          <w:rFonts w:asciiTheme="minorHAnsi" w:eastAsiaTheme="minorHAnsi" w:hAnsiTheme="minorHAnsi" w:cstheme="minorBidi"/>
        </w:rPr>
        <w:t>were</w:t>
      </w:r>
      <w:r w:rsidR="00265FE5">
        <w:rPr>
          <w:rFonts w:asciiTheme="minorHAnsi" w:eastAsiaTheme="minorHAnsi" w:hAnsiTheme="minorHAnsi" w:cstheme="minorBidi"/>
        </w:rPr>
        <w:t xml:space="preserve"> measurements taken at </w:t>
      </w:r>
      <w:r w:rsidR="00AA640C" w:rsidRPr="00AA640C">
        <w:rPr>
          <w:rFonts w:asciiTheme="minorHAnsi" w:eastAsiaTheme="minorHAnsi" w:hAnsiTheme="minorHAnsi" w:cstheme="minorBidi"/>
        </w:rPr>
        <w:t>well head</w:t>
      </w:r>
      <w:r w:rsidR="00265FE5">
        <w:rPr>
          <w:rFonts w:asciiTheme="minorHAnsi" w:eastAsiaTheme="minorHAnsi" w:hAnsiTheme="minorHAnsi" w:cstheme="minorBidi"/>
        </w:rPr>
        <w:t>s</w:t>
      </w:r>
      <w:r w:rsidR="00AA640C" w:rsidRPr="00AA640C">
        <w:rPr>
          <w:rFonts w:asciiTheme="minorHAnsi" w:eastAsiaTheme="minorHAnsi" w:hAnsiTheme="minorHAnsi" w:cstheme="minorBidi"/>
        </w:rPr>
        <w:t xml:space="preserve">.  The water was </w:t>
      </w:r>
      <w:r w:rsidR="00265FE5">
        <w:rPr>
          <w:rFonts w:asciiTheme="minorHAnsi" w:eastAsiaTheme="minorHAnsi" w:hAnsiTheme="minorHAnsi" w:cstheme="minorBidi"/>
        </w:rPr>
        <w:t>then</w:t>
      </w:r>
      <w:r w:rsidR="00265FE5" w:rsidRPr="00AA640C">
        <w:rPr>
          <w:rFonts w:asciiTheme="minorHAnsi" w:eastAsiaTheme="minorHAnsi" w:hAnsiTheme="minorHAnsi" w:cstheme="minorBidi"/>
        </w:rPr>
        <w:t xml:space="preserve"> </w:t>
      </w:r>
      <w:r w:rsidR="00AA640C" w:rsidRPr="00AA640C">
        <w:rPr>
          <w:rFonts w:asciiTheme="minorHAnsi" w:eastAsiaTheme="minorHAnsi" w:hAnsiTheme="minorHAnsi" w:cstheme="minorBidi"/>
        </w:rPr>
        <w:t>distributed to the population in a co-mingled distribution system</w:t>
      </w:r>
      <w:r w:rsidR="00B24EC5">
        <w:rPr>
          <w:rFonts w:asciiTheme="minorHAnsi" w:eastAsiaTheme="minorHAnsi" w:hAnsiTheme="minorHAnsi" w:cstheme="minorBidi"/>
        </w:rPr>
        <w:t xml:space="preserve">, </w:t>
      </w:r>
      <w:r w:rsidR="00B24EC5" w:rsidRPr="00AA640C">
        <w:rPr>
          <w:rFonts w:asciiTheme="minorHAnsi" w:eastAsiaTheme="minorHAnsi" w:hAnsiTheme="minorHAnsi" w:cstheme="minorBidi"/>
        </w:rPr>
        <w:t>including</w:t>
      </w:r>
      <w:r w:rsidR="00AA640C" w:rsidRPr="00AA640C">
        <w:rPr>
          <w:rFonts w:asciiTheme="minorHAnsi" w:eastAsiaTheme="minorHAnsi" w:hAnsiTheme="minorHAnsi" w:cstheme="minorBidi"/>
        </w:rPr>
        <w:t xml:space="preserve"> some water sources that were not contaminated</w:t>
      </w:r>
      <w:r w:rsidR="00265FE5">
        <w:rPr>
          <w:rFonts w:asciiTheme="minorHAnsi" w:eastAsiaTheme="minorHAnsi" w:hAnsiTheme="minorHAnsi" w:cstheme="minorBidi"/>
        </w:rPr>
        <w:t>,</w:t>
      </w:r>
      <w:r w:rsidR="00AA640C" w:rsidRPr="00AA640C">
        <w:rPr>
          <w:rFonts w:asciiTheme="minorHAnsi" w:eastAsiaTheme="minorHAnsi" w:hAnsiTheme="minorHAnsi" w:cstheme="minorBidi"/>
        </w:rPr>
        <w:t xml:space="preserve"> similar to what occurred at Camp Lejeune.</w:t>
      </w:r>
      <w:r w:rsidR="000E7520">
        <w:rPr>
          <w:rFonts w:asciiTheme="minorHAnsi" w:eastAsiaTheme="minorHAnsi" w:hAnsiTheme="minorHAnsi" w:cstheme="minorBidi"/>
        </w:rPr>
        <w:t xml:space="preserve"> </w:t>
      </w:r>
    </w:p>
    <w:p w:rsidR="00265FE5" w:rsidRDefault="00265FE5" w:rsidP="00903684">
      <w:pPr>
        <w:spacing w:after="0" w:line="240" w:lineRule="auto"/>
        <w:contextualSpacing/>
        <w:rPr>
          <w:rFonts w:asciiTheme="minorHAnsi" w:eastAsiaTheme="minorHAnsi" w:hAnsiTheme="minorHAnsi" w:cstheme="minorBidi"/>
        </w:rPr>
      </w:pPr>
    </w:p>
    <w:p w:rsidR="009455F5" w:rsidRPr="00B24EC5" w:rsidRDefault="000E7520" w:rsidP="00903684">
      <w:pPr>
        <w:spacing w:after="0" w:line="240" w:lineRule="auto"/>
        <w:contextualSpacing/>
        <w:rPr>
          <w:rFonts w:asciiTheme="minorHAnsi" w:eastAsiaTheme="minorHAnsi" w:hAnsiTheme="minorHAnsi" w:cstheme="minorBidi"/>
          <w:vertAlign w:val="superscript"/>
        </w:rPr>
      </w:pPr>
      <w:r w:rsidRPr="000E7520">
        <w:rPr>
          <w:rFonts w:asciiTheme="minorHAnsi" w:eastAsiaTheme="minorHAnsi" w:hAnsiTheme="minorHAnsi" w:cstheme="minorBidi"/>
        </w:rPr>
        <w:t>In the ATSDR Trichloroethylene Subregistry health survey of people exposed to trichloroethylene and</w:t>
      </w:r>
      <w:r>
        <w:rPr>
          <w:rFonts w:asciiTheme="minorHAnsi" w:eastAsiaTheme="minorHAnsi" w:hAnsiTheme="minorHAnsi" w:cstheme="minorBidi"/>
        </w:rPr>
        <w:t xml:space="preserve"> </w:t>
      </w:r>
      <w:r w:rsidRPr="000E7520">
        <w:rPr>
          <w:rFonts w:asciiTheme="minorHAnsi" w:eastAsiaTheme="minorHAnsi" w:hAnsiTheme="minorHAnsi" w:cstheme="minorBidi"/>
        </w:rPr>
        <w:t>other contaminants through drinking water in up to 15 locations across five states (Illinois, Indiana, and</w:t>
      </w:r>
      <w:r>
        <w:rPr>
          <w:rFonts w:asciiTheme="minorHAnsi" w:eastAsiaTheme="minorHAnsi" w:hAnsiTheme="minorHAnsi" w:cstheme="minorBidi"/>
        </w:rPr>
        <w:t xml:space="preserve"> </w:t>
      </w:r>
      <w:r w:rsidRPr="000E7520">
        <w:rPr>
          <w:rFonts w:asciiTheme="minorHAnsi" w:eastAsiaTheme="minorHAnsi" w:hAnsiTheme="minorHAnsi" w:cstheme="minorBidi"/>
        </w:rPr>
        <w:t>Michigan, Pennsylvania, and Arizona), no convincing evidence of a significant association between</w:t>
      </w:r>
      <w:r>
        <w:rPr>
          <w:rFonts w:asciiTheme="minorHAnsi" w:eastAsiaTheme="minorHAnsi" w:hAnsiTheme="minorHAnsi" w:cstheme="minorBidi"/>
        </w:rPr>
        <w:t xml:space="preserve"> </w:t>
      </w:r>
      <w:r w:rsidRPr="000E7520">
        <w:rPr>
          <w:rFonts w:asciiTheme="minorHAnsi" w:eastAsiaTheme="minorHAnsi" w:hAnsiTheme="minorHAnsi" w:cstheme="minorBidi"/>
        </w:rPr>
        <w:t xml:space="preserve">trichloroethylene and cancer was found at baseline assessment or at several follow-up </w:t>
      </w:r>
      <w:r w:rsidR="00903684" w:rsidRPr="000E7520">
        <w:rPr>
          <w:rFonts w:asciiTheme="minorHAnsi" w:eastAsiaTheme="minorHAnsi" w:hAnsiTheme="minorHAnsi" w:cstheme="minorBidi"/>
        </w:rPr>
        <w:t>time points</w:t>
      </w:r>
      <w:r>
        <w:rPr>
          <w:rFonts w:asciiTheme="minorHAnsi" w:eastAsiaTheme="minorHAnsi" w:hAnsiTheme="minorHAnsi" w:cstheme="minorBidi"/>
        </w:rPr>
        <w:t xml:space="preserve"> [</w:t>
      </w:r>
      <w:r w:rsidR="006440D8">
        <w:rPr>
          <w:rFonts w:asciiTheme="minorHAnsi" w:eastAsiaTheme="minorHAnsi" w:hAnsiTheme="minorHAnsi" w:cstheme="minorBidi"/>
        </w:rPr>
        <w:t>14</w:t>
      </w:r>
      <w:r>
        <w:rPr>
          <w:rFonts w:asciiTheme="minorHAnsi" w:eastAsiaTheme="minorHAnsi" w:hAnsiTheme="minorHAnsi" w:cstheme="minorBidi"/>
        </w:rPr>
        <w:t xml:space="preserve">].   </w:t>
      </w:r>
      <w:r w:rsidR="00CA527C" w:rsidRPr="00CA527C">
        <w:rPr>
          <w:color w:val="1F497D"/>
        </w:rPr>
        <w:t xml:space="preserve"> </w:t>
      </w:r>
      <w:r w:rsidR="00265FE5" w:rsidRPr="00B24EC5">
        <w:t xml:space="preserve">One </w:t>
      </w:r>
      <w:r w:rsidR="00CA527C" w:rsidRPr="00B24EC5">
        <w:t>Bove et al study evaluated a cohort of CL civilians with an average employment on base of 2.5 years [</w:t>
      </w:r>
      <w:r w:rsidR="00596AE0" w:rsidRPr="00B24EC5">
        <w:t>1</w:t>
      </w:r>
      <w:r w:rsidR="006440D8" w:rsidRPr="00B24EC5">
        <w:t>5</w:t>
      </w:r>
      <w:r w:rsidR="00CA527C" w:rsidRPr="00B24EC5">
        <w:t xml:space="preserve">].  They found slightly elevated rates (which did not reach statistical significance) of prostate </w:t>
      </w:r>
      <w:r w:rsidRPr="00B24EC5">
        <w:t>cancer in</w:t>
      </w:r>
      <w:r w:rsidR="00CA527C" w:rsidRPr="00B24EC5">
        <w:t xml:space="preserve"> the exposed CL cohort compared to the control Camp </w:t>
      </w:r>
      <w:r w:rsidRPr="00B24EC5">
        <w:t>Pendleton (</w:t>
      </w:r>
      <w:r w:rsidR="00CA527C" w:rsidRPr="00B24EC5">
        <w:t>CP)</w:t>
      </w:r>
      <w:r w:rsidR="00B24EC5" w:rsidRPr="00B24EC5">
        <w:t> cohort</w:t>
      </w:r>
      <w:r w:rsidR="00903684" w:rsidRPr="00B24EC5">
        <w:t> (</w:t>
      </w:r>
      <w:r w:rsidR="00CA527C" w:rsidRPr="00B24EC5">
        <w:t>Hazard ratio (HR) was 1.17 and the 95% confidence interval (CI) wa</w:t>
      </w:r>
      <w:r w:rsidRPr="00B24EC5">
        <w:t>s 0.49-2.8</w:t>
      </w:r>
      <w:r w:rsidR="00903684">
        <w:t>)</w:t>
      </w:r>
      <w:r w:rsidRPr="00B24EC5">
        <w:t xml:space="preserve">.  In addition, a </w:t>
      </w:r>
      <w:r w:rsidR="00CA527C" w:rsidRPr="00B24EC5">
        <w:t>Bove et al study of CL marines with an average exposure of 18 months found  a similar slight  increase in prostate cancer rates (which also did no</w:t>
      </w:r>
      <w:r w:rsidR="006440D8" w:rsidRPr="00B24EC5">
        <w:t>t meet statistical significance</w:t>
      </w:r>
      <w:r w:rsidR="00CA527C" w:rsidRPr="00B24EC5">
        <w:t>) compared to a CP control cohort  (HR was 1.23</w:t>
      </w:r>
      <w:r w:rsidR="006440D8" w:rsidRPr="00B24EC5">
        <w:t xml:space="preserve"> with 95% CI of 0.60-2.49) </w:t>
      </w:r>
      <w:r w:rsidR="00596AE0" w:rsidRPr="00B24EC5">
        <w:t>[</w:t>
      </w:r>
      <w:r w:rsidR="006440D8" w:rsidRPr="00B24EC5">
        <w:t>16]</w:t>
      </w:r>
      <w:r w:rsidR="00CA527C" w:rsidRPr="00B24EC5">
        <w:t>.  The interpretations were not definitive as</w:t>
      </w:r>
      <w:r w:rsidR="00B24EC5" w:rsidRPr="00B24EC5">
        <w:t> there</w:t>
      </w:r>
      <w:r w:rsidR="00CA527C" w:rsidRPr="00B24EC5">
        <w:t xml:space="preserve"> were a low number of prostate cancer deaths, </w:t>
      </w:r>
      <w:r w:rsidR="004008BC" w:rsidRPr="00B24EC5">
        <w:t xml:space="preserve">and </w:t>
      </w:r>
      <w:r w:rsidR="00CA527C" w:rsidRPr="00B24EC5">
        <w:t>the confidence intervals were wide and thus there</w:t>
      </w:r>
      <w:r w:rsidR="00B24EC5" w:rsidRPr="00B24EC5">
        <w:t> remained</w:t>
      </w:r>
      <w:r w:rsidR="00CA527C" w:rsidRPr="00B24EC5">
        <w:t xml:space="preserve"> a significant possibility that these findings could be due to chance alone.  In addition, prostate cancer risk factors such as obesity, family history, and smoking were not available in these studies and no definitive dose-response relationships were identified for prostate cancer. While these studies do not rule out a causal effect of CLCW exposure on prostate cancer, no definitive diagnostic conclusions can be drawn</w:t>
      </w:r>
      <w:r w:rsidR="00300D4C" w:rsidRPr="00B24EC5">
        <w:t>.</w:t>
      </w:r>
    </w:p>
    <w:p w:rsidR="006D766F" w:rsidRPr="00CC0D9A" w:rsidRDefault="006D766F" w:rsidP="00903684">
      <w:pPr>
        <w:spacing w:after="0" w:line="240" w:lineRule="auto"/>
        <w:rPr>
          <w:rFonts w:asciiTheme="minorHAnsi" w:eastAsiaTheme="minorHAnsi" w:hAnsiTheme="minorHAnsi" w:cstheme="minorBidi"/>
        </w:rPr>
      </w:pPr>
    </w:p>
    <w:p w:rsidR="009455F5" w:rsidRPr="00CC0D9A" w:rsidRDefault="009455F5" w:rsidP="00903684">
      <w:pPr>
        <w:spacing w:after="0" w:line="240" w:lineRule="auto"/>
        <w:rPr>
          <w:rFonts w:asciiTheme="minorHAnsi" w:eastAsiaTheme="minorHAnsi" w:hAnsiTheme="minorHAnsi" w:cstheme="minorBidi"/>
        </w:rPr>
      </w:pPr>
      <w:r w:rsidRPr="00CC0D9A">
        <w:rPr>
          <w:rFonts w:asciiTheme="minorHAnsi" w:eastAsiaTheme="minorHAnsi" w:hAnsiTheme="minorHAnsi" w:cstheme="minorBidi"/>
        </w:rPr>
        <w:t xml:space="preserve">Occupational Exposure Literature Review:  Most of the published studies are based on occupational exposures to </w:t>
      </w:r>
      <w:r w:rsidR="009B3A89">
        <w:rPr>
          <w:rFonts w:asciiTheme="minorHAnsi" w:eastAsiaTheme="minorHAnsi" w:hAnsiTheme="minorHAnsi" w:cstheme="minorBidi"/>
        </w:rPr>
        <w:t xml:space="preserve">mixed </w:t>
      </w:r>
      <w:r w:rsidRPr="00CC0D9A">
        <w:rPr>
          <w:rFonts w:asciiTheme="minorHAnsi" w:eastAsiaTheme="minorHAnsi" w:hAnsiTheme="minorHAnsi" w:cstheme="minorBidi"/>
        </w:rPr>
        <w:t xml:space="preserve">solvents including PERC and TCE.  </w:t>
      </w:r>
      <w:r w:rsidR="009B3A89">
        <w:rPr>
          <w:rFonts w:asciiTheme="minorHAnsi" w:eastAsiaTheme="minorHAnsi" w:hAnsiTheme="minorHAnsi" w:cstheme="minorBidi"/>
        </w:rPr>
        <w:t>O</w:t>
      </w:r>
      <w:r w:rsidRPr="00CC0D9A">
        <w:rPr>
          <w:rFonts w:asciiTheme="minorHAnsi" w:eastAsiaTheme="minorHAnsi" w:hAnsiTheme="minorHAnsi" w:cstheme="minorBidi"/>
        </w:rPr>
        <w:t xml:space="preserve">ccupational </w:t>
      </w:r>
      <w:r w:rsidR="00794D55" w:rsidRPr="00CC0D9A">
        <w:rPr>
          <w:rFonts w:asciiTheme="minorHAnsi" w:eastAsiaTheme="minorHAnsi" w:hAnsiTheme="minorHAnsi" w:cstheme="minorBidi"/>
        </w:rPr>
        <w:t>exposures to these solvents in the studies were</w:t>
      </w:r>
      <w:r w:rsidRPr="00CC0D9A">
        <w:rPr>
          <w:rFonts w:asciiTheme="minorHAnsi" w:eastAsiaTheme="minorHAnsi" w:hAnsiTheme="minorHAnsi" w:cstheme="minorBidi"/>
        </w:rPr>
        <w:t xml:space="preserve"> much higher among workers as compared to the estimated residential exposures at Camp Lejeune. Even within the occupationally exposed workers, those researchers that have looked at the question have concluded that only the highe</w:t>
      </w:r>
      <w:r w:rsidR="006A4612">
        <w:rPr>
          <w:rFonts w:asciiTheme="minorHAnsi" w:eastAsiaTheme="minorHAnsi" w:hAnsiTheme="minorHAnsi" w:cstheme="minorBidi"/>
        </w:rPr>
        <w:t>st</w:t>
      </w:r>
      <w:r w:rsidRPr="00CC0D9A">
        <w:rPr>
          <w:rFonts w:asciiTheme="minorHAnsi" w:eastAsiaTheme="minorHAnsi" w:hAnsiTheme="minorHAnsi" w:cstheme="minorBidi"/>
        </w:rPr>
        <w:t xml:space="preserve"> levels of exposure are associated with a</w:t>
      </w:r>
      <w:r w:rsidR="004008BC">
        <w:rPr>
          <w:rFonts w:asciiTheme="minorHAnsi" w:eastAsiaTheme="minorHAnsi" w:hAnsiTheme="minorHAnsi" w:cstheme="minorBidi"/>
        </w:rPr>
        <w:t xml:space="preserve"> potentially</w:t>
      </w:r>
      <w:r w:rsidRPr="00CC0D9A">
        <w:rPr>
          <w:rFonts w:asciiTheme="minorHAnsi" w:eastAsiaTheme="minorHAnsi" w:hAnsiTheme="minorHAnsi" w:cstheme="minorBidi"/>
        </w:rPr>
        <w:t xml:space="preserve"> </w:t>
      </w:r>
      <w:r w:rsidRPr="00CC0D9A">
        <w:rPr>
          <w:rFonts w:asciiTheme="minorHAnsi" w:eastAsiaTheme="minorHAnsi" w:hAnsiTheme="minorHAnsi" w:cstheme="minorBidi"/>
        </w:rPr>
        <w:lastRenderedPageBreak/>
        <w:t xml:space="preserve">increased risk </w:t>
      </w:r>
      <w:r w:rsidR="006A4612">
        <w:rPr>
          <w:rFonts w:asciiTheme="minorHAnsi" w:eastAsiaTheme="minorHAnsi" w:hAnsiTheme="minorHAnsi" w:cstheme="minorBidi"/>
        </w:rPr>
        <w:t xml:space="preserve">for the </w:t>
      </w:r>
      <w:r w:rsidRPr="00CC0D9A">
        <w:rPr>
          <w:rFonts w:asciiTheme="minorHAnsi" w:eastAsiaTheme="minorHAnsi" w:hAnsiTheme="minorHAnsi" w:cstheme="minorBidi"/>
        </w:rPr>
        <w:t xml:space="preserve">development of prostate cancer. </w:t>
      </w:r>
      <w:r w:rsidR="006A4612">
        <w:rPr>
          <w:rFonts w:asciiTheme="minorHAnsi" w:eastAsiaTheme="minorHAnsi" w:hAnsiTheme="minorHAnsi" w:cstheme="minorBidi"/>
        </w:rPr>
        <w:t xml:space="preserve"> </w:t>
      </w:r>
      <w:r w:rsidRPr="00CC0D9A">
        <w:rPr>
          <w:rFonts w:asciiTheme="minorHAnsi" w:eastAsiaTheme="minorHAnsi" w:hAnsiTheme="minorHAnsi" w:cstheme="minorBidi"/>
        </w:rPr>
        <w:t xml:space="preserve">Despite the limitations of industrial studies, the estimates of exposure </w:t>
      </w:r>
      <w:r w:rsidR="009B3A89">
        <w:rPr>
          <w:rFonts w:asciiTheme="minorHAnsi" w:eastAsiaTheme="minorHAnsi" w:hAnsiTheme="minorHAnsi" w:cstheme="minorBidi"/>
        </w:rPr>
        <w:t xml:space="preserve">in those studies </w:t>
      </w:r>
      <w:r w:rsidRPr="00CC0D9A">
        <w:rPr>
          <w:rFonts w:asciiTheme="minorHAnsi" w:eastAsiaTheme="minorHAnsi" w:hAnsiTheme="minorHAnsi" w:cstheme="minorBidi"/>
        </w:rPr>
        <w:t xml:space="preserve">are significantly higher than the estimates of CLCW exposure. </w:t>
      </w:r>
      <w:r w:rsidR="006A4612">
        <w:rPr>
          <w:rFonts w:asciiTheme="minorHAnsi" w:eastAsiaTheme="minorHAnsi" w:hAnsiTheme="minorHAnsi" w:cstheme="minorBidi"/>
        </w:rPr>
        <w:t xml:space="preserve"> </w:t>
      </w:r>
      <w:r w:rsidRPr="00CC0D9A">
        <w:rPr>
          <w:rFonts w:asciiTheme="minorHAnsi" w:eastAsiaTheme="minorHAnsi" w:hAnsiTheme="minorHAnsi" w:cstheme="minorBidi"/>
        </w:rPr>
        <w:t xml:space="preserve">It is likely that even the lower levels of workplace exposures exceed </w:t>
      </w:r>
      <w:r w:rsidR="004008BC">
        <w:rPr>
          <w:rFonts w:asciiTheme="minorHAnsi" w:eastAsiaTheme="minorHAnsi" w:hAnsiTheme="minorHAnsi" w:cstheme="minorBidi"/>
        </w:rPr>
        <w:t xml:space="preserve">the low levels of exposure measured at </w:t>
      </w:r>
      <w:r w:rsidRPr="00CC0D9A">
        <w:rPr>
          <w:rFonts w:asciiTheme="minorHAnsi" w:eastAsiaTheme="minorHAnsi" w:hAnsiTheme="minorHAnsi" w:cstheme="minorBidi"/>
        </w:rPr>
        <w:t>C</w:t>
      </w:r>
      <w:r w:rsidR="005B3359">
        <w:rPr>
          <w:rFonts w:asciiTheme="minorHAnsi" w:eastAsiaTheme="minorHAnsi" w:hAnsiTheme="minorHAnsi" w:cstheme="minorBidi"/>
        </w:rPr>
        <w:t>amp Lejeune</w:t>
      </w:r>
      <w:r w:rsidRPr="00CC0D9A">
        <w:rPr>
          <w:rFonts w:asciiTheme="minorHAnsi" w:eastAsiaTheme="minorHAnsi" w:hAnsiTheme="minorHAnsi" w:cstheme="minorBidi"/>
        </w:rPr>
        <w:t xml:space="preserve">. </w:t>
      </w:r>
    </w:p>
    <w:p w:rsidR="009455F5" w:rsidRDefault="009455F5" w:rsidP="00903684">
      <w:pPr>
        <w:spacing w:after="0" w:line="240" w:lineRule="auto"/>
        <w:contextualSpacing/>
        <w:rPr>
          <w:rFonts w:asciiTheme="minorHAnsi" w:eastAsiaTheme="minorHAnsi" w:hAnsiTheme="minorHAnsi" w:cstheme="minorBidi"/>
        </w:rPr>
      </w:pPr>
    </w:p>
    <w:p w:rsidR="00A241B6" w:rsidRDefault="00A52C7F" w:rsidP="00903684">
      <w:pPr>
        <w:spacing w:after="0" w:line="240" w:lineRule="auto"/>
        <w:contextualSpacing/>
        <w:rPr>
          <w:rFonts w:asciiTheme="minorHAnsi" w:eastAsiaTheme="minorHAnsi" w:hAnsiTheme="minorHAnsi" w:cstheme="minorBidi"/>
        </w:rPr>
      </w:pPr>
      <w:r w:rsidRPr="00A52C7F">
        <w:rPr>
          <w:rFonts w:asciiTheme="minorHAnsi" w:eastAsiaTheme="minorHAnsi" w:hAnsiTheme="minorHAnsi" w:cstheme="minorBidi"/>
        </w:rPr>
        <w:t>Several cohort mortality studies explore the relationship between trichloroethylene exposure and development of prostate cancer.  The NAS review summarizes 3 studies and finds a small excess risk in individuals with high exposures</w:t>
      </w:r>
      <w:r w:rsidR="004008BC">
        <w:rPr>
          <w:rFonts w:asciiTheme="minorHAnsi" w:eastAsiaTheme="minorHAnsi" w:hAnsiTheme="minorHAnsi" w:cstheme="minorBidi"/>
        </w:rPr>
        <w:t xml:space="preserve"> in those with</w:t>
      </w:r>
      <w:r w:rsidRPr="00A52C7F">
        <w:rPr>
          <w:rFonts w:asciiTheme="minorHAnsi" w:eastAsiaTheme="minorHAnsi" w:hAnsiTheme="minorHAnsi" w:cstheme="minorBidi"/>
        </w:rPr>
        <w:t xml:space="preserve"> more than five years of occupational </w:t>
      </w:r>
      <w:r w:rsidR="004D7875" w:rsidRPr="00A52C7F">
        <w:rPr>
          <w:rFonts w:asciiTheme="minorHAnsi" w:eastAsiaTheme="minorHAnsi" w:hAnsiTheme="minorHAnsi" w:cstheme="minorBidi"/>
        </w:rPr>
        <w:t>exposure</w:t>
      </w:r>
      <w:r w:rsidR="004D7875">
        <w:rPr>
          <w:rFonts w:asciiTheme="minorHAnsi" w:eastAsiaTheme="minorHAnsi" w:hAnsiTheme="minorHAnsi" w:cstheme="minorBidi"/>
        </w:rPr>
        <w:t xml:space="preserve">.  </w:t>
      </w:r>
      <w:r w:rsidR="004D7875" w:rsidRPr="00A52C7F">
        <w:rPr>
          <w:rFonts w:asciiTheme="minorHAnsi" w:eastAsiaTheme="minorHAnsi" w:hAnsiTheme="minorHAnsi" w:cstheme="minorBidi"/>
        </w:rPr>
        <w:t xml:space="preserve"> Individuals</w:t>
      </w:r>
      <w:r w:rsidRPr="00A52C7F">
        <w:rPr>
          <w:rFonts w:asciiTheme="minorHAnsi" w:eastAsiaTheme="minorHAnsi" w:hAnsiTheme="minorHAnsi" w:cstheme="minorBidi"/>
        </w:rPr>
        <w:t xml:space="preserve"> with occupational exposure to trichloroethylene </w:t>
      </w:r>
      <w:r w:rsidR="004008BC">
        <w:rPr>
          <w:rFonts w:asciiTheme="minorHAnsi" w:eastAsiaTheme="minorHAnsi" w:hAnsiTheme="minorHAnsi" w:cstheme="minorBidi"/>
        </w:rPr>
        <w:t>had</w:t>
      </w:r>
      <w:r w:rsidR="004008BC" w:rsidRPr="00A52C7F">
        <w:rPr>
          <w:rFonts w:asciiTheme="minorHAnsi" w:eastAsiaTheme="minorHAnsi" w:hAnsiTheme="minorHAnsi" w:cstheme="minorBidi"/>
        </w:rPr>
        <w:t xml:space="preserve"> </w:t>
      </w:r>
      <w:r w:rsidRPr="00A52C7F">
        <w:rPr>
          <w:rFonts w:asciiTheme="minorHAnsi" w:eastAsiaTheme="minorHAnsi" w:hAnsiTheme="minorHAnsi" w:cstheme="minorBidi"/>
        </w:rPr>
        <w:t>between a 1.0 and 1.3 (OR) fold risk of developing prostate cancer</w:t>
      </w:r>
      <w:r w:rsidRPr="004D7875">
        <w:rPr>
          <w:rFonts w:asciiTheme="minorHAnsi" w:eastAsiaTheme="minorHAnsi" w:hAnsiTheme="minorHAnsi" w:cstheme="minorBidi"/>
        </w:rPr>
        <w:t xml:space="preserve">.  </w:t>
      </w:r>
      <w:r w:rsidR="004D7875" w:rsidRPr="004D7875">
        <w:rPr>
          <w:rFonts w:asciiTheme="minorHAnsi" w:eastAsiaTheme="minorHAnsi" w:hAnsiTheme="minorHAnsi" w:cstheme="minorBidi"/>
        </w:rPr>
        <w:t xml:space="preserve">A case control study, summarized in the same review, documented a two-fold risk after high exposure.  </w:t>
      </w:r>
    </w:p>
    <w:p w:rsidR="00A241B6" w:rsidRDefault="00A241B6" w:rsidP="00903684">
      <w:pPr>
        <w:spacing w:after="0" w:line="240" w:lineRule="auto"/>
        <w:contextualSpacing/>
        <w:rPr>
          <w:rFonts w:asciiTheme="minorHAnsi" w:eastAsiaTheme="minorHAnsi" w:hAnsiTheme="minorHAnsi" w:cstheme="minorBidi"/>
        </w:rPr>
      </w:pPr>
    </w:p>
    <w:p w:rsidR="00A52C7F" w:rsidRPr="00A52C7F" w:rsidRDefault="00A52C7F" w:rsidP="00903684">
      <w:pPr>
        <w:spacing w:after="0" w:line="240" w:lineRule="auto"/>
        <w:contextualSpacing/>
        <w:rPr>
          <w:rFonts w:asciiTheme="minorHAnsi" w:eastAsiaTheme="minorHAnsi" w:hAnsiTheme="minorHAnsi" w:cstheme="minorBidi"/>
        </w:rPr>
      </w:pPr>
      <w:r w:rsidRPr="00A52C7F">
        <w:rPr>
          <w:rFonts w:asciiTheme="minorHAnsi" w:eastAsiaTheme="minorHAnsi" w:hAnsiTheme="minorHAnsi" w:cstheme="minorBidi"/>
        </w:rPr>
        <w:t>The Radican study found no increased inciden</w:t>
      </w:r>
      <w:r w:rsidR="004008BC">
        <w:rPr>
          <w:rFonts w:asciiTheme="minorHAnsi" w:eastAsiaTheme="minorHAnsi" w:hAnsiTheme="minorHAnsi" w:cstheme="minorBidi"/>
        </w:rPr>
        <w:t>ce</w:t>
      </w:r>
      <w:r w:rsidRPr="00A52C7F">
        <w:rPr>
          <w:rFonts w:asciiTheme="minorHAnsi" w:eastAsiaTheme="minorHAnsi" w:hAnsiTheme="minorHAnsi" w:cstheme="minorBidi"/>
        </w:rPr>
        <w:t xml:space="preserve"> of prostate canc</w:t>
      </w:r>
      <w:r w:rsidR="002E3B80">
        <w:rPr>
          <w:rFonts w:asciiTheme="minorHAnsi" w:eastAsiaTheme="minorHAnsi" w:hAnsiTheme="minorHAnsi" w:cstheme="minorBidi"/>
        </w:rPr>
        <w:t>er in workers expos</w:t>
      </w:r>
      <w:r w:rsidR="004008BC">
        <w:rPr>
          <w:rFonts w:asciiTheme="minorHAnsi" w:eastAsiaTheme="minorHAnsi" w:hAnsiTheme="minorHAnsi" w:cstheme="minorBidi"/>
        </w:rPr>
        <w:t>ed</w:t>
      </w:r>
      <w:r w:rsidR="002E3B80">
        <w:rPr>
          <w:rFonts w:asciiTheme="minorHAnsi" w:eastAsiaTheme="minorHAnsi" w:hAnsiTheme="minorHAnsi" w:cstheme="minorBidi"/>
        </w:rPr>
        <w:t xml:space="preserve"> to TCE [1</w:t>
      </w:r>
      <w:r w:rsidR="006440D8">
        <w:rPr>
          <w:rFonts w:asciiTheme="minorHAnsi" w:eastAsiaTheme="minorHAnsi" w:hAnsiTheme="minorHAnsi" w:cstheme="minorBidi"/>
        </w:rPr>
        <w:t>7</w:t>
      </w:r>
      <w:r w:rsidRPr="00A52C7F">
        <w:rPr>
          <w:rFonts w:asciiTheme="minorHAnsi" w:eastAsiaTheme="minorHAnsi" w:hAnsiTheme="minorHAnsi" w:cstheme="minorBidi"/>
        </w:rPr>
        <w:t xml:space="preserve">].  </w:t>
      </w:r>
      <w:r w:rsidR="004008BC">
        <w:rPr>
          <w:rFonts w:asciiTheme="minorHAnsi" w:eastAsiaTheme="minorHAnsi" w:hAnsiTheme="minorHAnsi" w:cstheme="minorBidi"/>
        </w:rPr>
        <w:t xml:space="preserve"> </w:t>
      </w:r>
      <w:r w:rsidR="004008BC" w:rsidRPr="00A52C7F">
        <w:rPr>
          <w:rFonts w:asciiTheme="minorHAnsi" w:eastAsiaTheme="minorHAnsi" w:hAnsiTheme="minorHAnsi" w:cstheme="minorBidi"/>
        </w:rPr>
        <w:t xml:space="preserve"> </w:t>
      </w:r>
      <w:r w:rsidRPr="00A52C7F">
        <w:rPr>
          <w:rFonts w:asciiTheme="minorHAnsi" w:eastAsiaTheme="minorHAnsi" w:hAnsiTheme="minorHAnsi" w:cstheme="minorBidi"/>
        </w:rPr>
        <w:t>The exposure calculations were defined as:</w:t>
      </w:r>
      <w:r w:rsidR="00A241B6">
        <w:rPr>
          <w:rFonts w:asciiTheme="minorHAnsi" w:eastAsiaTheme="minorHAnsi" w:hAnsiTheme="minorHAnsi" w:cstheme="minorBidi"/>
        </w:rPr>
        <w:t xml:space="preserve"> </w:t>
      </w:r>
      <w:r w:rsidRPr="00A52C7F">
        <w:rPr>
          <w:rFonts w:asciiTheme="minorHAnsi" w:eastAsiaTheme="minorHAnsi" w:hAnsiTheme="minorHAnsi" w:cstheme="minorBidi"/>
        </w:rPr>
        <w:t>“Intermittent or continuous exposure was assigned to subjects who used TCE infrequently or regularly, respectively, throughout the day. Low or peak exposure was assigned to subjects who used TCE for bench top work (to clean small parts) or who worked with vapor degreasers, respectively. Four categories of TCE were then developed for each worker: low intermittent, low continuous, peak infrequent</w:t>
      </w:r>
      <w:r w:rsidR="004008BC">
        <w:rPr>
          <w:rFonts w:asciiTheme="minorHAnsi" w:eastAsiaTheme="minorHAnsi" w:hAnsiTheme="minorHAnsi" w:cstheme="minorBidi"/>
        </w:rPr>
        <w:t xml:space="preserve">, </w:t>
      </w:r>
      <w:r w:rsidRPr="00A52C7F">
        <w:rPr>
          <w:rFonts w:asciiTheme="minorHAnsi" w:eastAsiaTheme="minorHAnsi" w:hAnsiTheme="minorHAnsi" w:cstheme="minorBidi"/>
        </w:rPr>
        <w:t>and peak frequent. In addition, estimates of the frequency (times/day), duration (min/day) and intensity of TCE exposure (the latter as a score based on the limited measurement data) were developed.”</w:t>
      </w:r>
      <w:r w:rsidR="004008BC" w:rsidRPr="004008BC">
        <w:rPr>
          <w:rFonts w:asciiTheme="minorHAnsi" w:eastAsiaTheme="minorHAnsi" w:hAnsiTheme="minorHAnsi" w:cstheme="minorBidi"/>
        </w:rPr>
        <w:t xml:space="preserve"> </w:t>
      </w:r>
      <w:r w:rsidR="004008BC">
        <w:rPr>
          <w:rFonts w:asciiTheme="minorHAnsi" w:eastAsiaTheme="minorHAnsi" w:hAnsiTheme="minorHAnsi" w:cstheme="minorBidi"/>
        </w:rPr>
        <w:t>T</w:t>
      </w:r>
      <w:r w:rsidR="004008BC" w:rsidRPr="00A52C7F">
        <w:rPr>
          <w:rFonts w:asciiTheme="minorHAnsi" w:eastAsiaTheme="minorHAnsi" w:hAnsiTheme="minorHAnsi" w:cstheme="minorBidi"/>
        </w:rPr>
        <w:t>hey reported hazard ratios (95% confidence intervals) for prostate cancer of</w:t>
      </w:r>
      <w:r w:rsidR="004008BC">
        <w:rPr>
          <w:rFonts w:asciiTheme="minorHAnsi" w:eastAsiaTheme="minorHAnsi" w:hAnsiTheme="minorHAnsi" w:cstheme="minorBidi"/>
        </w:rPr>
        <w:t xml:space="preserve"> 1.22 (0.82–1.82) for low/</w:t>
      </w:r>
      <w:r w:rsidR="004008BC" w:rsidRPr="00A52C7F">
        <w:rPr>
          <w:rFonts w:asciiTheme="minorHAnsi" w:eastAsiaTheme="minorHAnsi" w:hAnsiTheme="minorHAnsi" w:cstheme="minorBidi"/>
        </w:rPr>
        <w:t xml:space="preserve"> intermittent exposure</w:t>
      </w:r>
      <w:r w:rsidR="004008BC">
        <w:rPr>
          <w:rFonts w:asciiTheme="minorHAnsi" w:eastAsiaTheme="minorHAnsi" w:hAnsiTheme="minorHAnsi" w:cstheme="minorBidi"/>
        </w:rPr>
        <w:t>,</w:t>
      </w:r>
      <w:r w:rsidR="004008BC" w:rsidRPr="00A52C7F">
        <w:rPr>
          <w:rFonts w:asciiTheme="minorHAnsi" w:eastAsiaTheme="minorHAnsi" w:hAnsiTheme="minorHAnsi" w:cstheme="minorBidi"/>
        </w:rPr>
        <w:t xml:space="preserve"> 1.30 (0.85–1.99)</w:t>
      </w:r>
      <w:r w:rsidR="004008BC">
        <w:rPr>
          <w:rFonts w:asciiTheme="minorHAnsi" w:eastAsiaTheme="minorHAnsi" w:hAnsiTheme="minorHAnsi" w:cstheme="minorBidi"/>
        </w:rPr>
        <w:t xml:space="preserve"> for l</w:t>
      </w:r>
      <w:r w:rsidR="004008BC" w:rsidRPr="00A52C7F">
        <w:rPr>
          <w:rFonts w:asciiTheme="minorHAnsi" w:eastAsiaTheme="minorHAnsi" w:hAnsiTheme="minorHAnsi" w:cstheme="minorBidi"/>
        </w:rPr>
        <w:t>ow</w:t>
      </w:r>
      <w:r w:rsidR="004008BC">
        <w:rPr>
          <w:rFonts w:asciiTheme="minorHAnsi" w:eastAsiaTheme="minorHAnsi" w:hAnsiTheme="minorHAnsi" w:cstheme="minorBidi"/>
        </w:rPr>
        <w:t>/</w:t>
      </w:r>
      <w:r w:rsidR="004008BC" w:rsidRPr="00A52C7F">
        <w:rPr>
          <w:rFonts w:asciiTheme="minorHAnsi" w:eastAsiaTheme="minorHAnsi" w:hAnsiTheme="minorHAnsi" w:cstheme="minorBidi"/>
        </w:rPr>
        <w:t>continuous exposure</w:t>
      </w:r>
      <w:r w:rsidR="005B3359">
        <w:rPr>
          <w:rFonts w:asciiTheme="minorHAnsi" w:eastAsiaTheme="minorHAnsi" w:hAnsiTheme="minorHAnsi" w:cstheme="minorBidi"/>
        </w:rPr>
        <w:t xml:space="preserve">, </w:t>
      </w:r>
      <w:r w:rsidR="005B3359" w:rsidRPr="00A52C7F">
        <w:rPr>
          <w:rFonts w:asciiTheme="minorHAnsi" w:eastAsiaTheme="minorHAnsi" w:hAnsiTheme="minorHAnsi" w:cstheme="minorBidi"/>
        </w:rPr>
        <w:t>1.02</w:t>
      </w:r>
      <w:r w:rsidR="004008BC" w:rsidRPr="00A52C7F">
        <w:rPr>
          <w:rFonts w:asciiTheme="minorHAnsi" w:eastAsiaTheme="minorHAnsi" w:hAnsiTheme="minorHAnsi" w:cstheme="minorBidi"/>
        </w:rPr>
        <w:t xml:space="preserve"> (0.57–1.86)</w:t>
      </w:r>
      <w:r w:rsidR="004008BC">
        <w:rPr>
          <w:rFonts w:asciiTheme="minorHAnsi" w:eastAsiaTheme="minorHAnsi" w:hAnsiTheme="minorHAnsi" w:cstheme="minorBidi"/>
        </w:rPr>
        <w:t xml:space="preserve"> for p</w:t>
      </w:r>
      <w:r w:rsidR="004008BC" w:rsidRPr="00A52C7F">
        <w:rPr>
          <w:rFonts w:asciiTheme="minorHAnsi" w:eastAsiaTheme="minorHAnsi" w:hAnsiTheme="minorHAnsi" w:cstheme="minorBidi"/>
        </w:rPr>
        <w:t>eak</w:t>
      </w:r>
      <w:r w:rsidR="004008BC">
        <w:rPr>
          <w:rFonts w:asciiTheme="minorHAnsi" w:eastAsiaTheme="minorHAnsi" w:hAnsiTheme="minorHAnsi" w:cstheme="minorBidi"/>
        </w:rPr>
        <w:t>/</w:t>
      </w:r>
      <w:r w:rsidR="004008BC" w:rsidRPr="00A52C7F">
        <w:rPr>
          <w:rFonts w:asciiTheme="minorHAnsi" w:eastAsiaTheme="minorHAnsi" w:hAnsiTheme="minorHAnsi" w:cstheme="minorBidi"/>
        </w:rPr>
        <w:t xml:space="preserve"> infrequent exposure</w:t>
      </w:r>
      <w:r w:rsidR="004008BC">
        <w:rPr>
          <w:rFonts w:asciiTheme="minorHAnsi" w:eastAsiaTheme="minorHAnsi" w:hAnsiTheme="minorHAnsi" w:cstheme="minorBidi"/>
        </w:rPr>
        <w:t>,</w:t>
      </w:r>
      <w:r w:rsidR="004008BC" w:rsidRPr="00A52C7F">
        <w:rPr>
          <w:rFonts w:asciiTheme="minorHAnsi" w:eastAsiaTheme="minorHAnsi" w:hAnsiTheme="minorHAnsi" w:cstheme="minorBidi"/>
        </w:rPr>
        <w:t xml:space="preserve"> 1.24 (0.81–1.92)</w:t>
      </w:r>
      <w:r w:rsidR="004008BC">
        <w:rPr>
          <w:rFonts w:asciiTheme="minorHAnsi" w:eastAsiaTheme="minorHAnsi" w:hAnsiTheme="minorHAnsi" w:cstheme="minorBidi"/>
        </w:rPr>
        <w:t xml:space="preserve"> for pe</w:t>
      </w:r>
      <w:r w:rsidR="004008BC" w:rsidRPr="00A52C7F">
        <w:rPr>
          <w:rFonts w:asciiTheme="minorHAnsi" w:eastAsiaTheme="minorHAnsi" w:hAnsiTheme="minorHAnsi" w:cstheme="minorBidi"/>
        </w:rPr>
        <w:t>ak</w:t>
      </w:r>
      <w:r w:rsidR="004008BC">
        <w:rPr>
          <w:rFonts w:asciiTheme="minorHAnsi" w:eastAsiaTheme="minorHAnsi" w:hAnsiTheme="minorHAnsi" w:cstheme="minorBidi"/>
        </w:rPr>
        <w:t>/</w:t>
      </w:r>
      <w:r w:rsidR="004008BC" w:rsidRPr="00A52C7F">
        <w:rPr>
          <w:rFonts w:asciiTheme="minorHAnsi" w:eastAsiaTheme="minorHAnsi" w:hAnsiTheme="minorHAnsi" w:cstheme="minorBidi"/>
        </w:rPr>
        <w:t xml:space="preserve"> frequent exposure.  </w:t>
      </w:r>
      <w:r w:rsidR="004008BC">
        <w:rPr>
          <w:rFonts w:asciiTheme="minorHAnsi" w:eastAsiaTheme="minorHAnsi" w:hAnsiTheme="minorHAnsi" w:cstheme="minorBidi"/>
        </w:rPr>
        <w:t xml:space="preserve"> </w:t>
      </w:r>
    </w:p>
    <w:p w:rsidR="00A52C7F" w:rsidRDefault="00A52C7F" w:rsidP="00903684">
      <w:pPr>
        <w:spacing w:after="0" w:line="240" w:lineRule="auto"/>
        <w:contextualSpacing/>
        <w:rPr>
          <w:rFonts w:asciiTheme="minorHAnsi" w:eastAsiaTheme="minorHAnsi" w:hAnsiTheme="minorHAnsi" w:cstheme="minorBidi"/>
        </w:rPr>
      </w:pPr>
    </w:p>
    <w:p w:rsidR="00A52C7F" w:rsidRDefault="00A52C7F" w:rsidP="00903684">
      <w:pPr>
        <w:spacing w:after="0" w:line="240" w:lineRule="auto"/>
        <w:contextualSpacing/>
        <w:rPr>
          <w:rFonts w:asciiTheme="minorHAnsi" w:eastAsiaTheme="minorHAnsi" w:hAnsiTheme="minorHAnsi" w:cstheme="minorBidi"/>
        </w:rPr>
      </w:pPr>
      <w:r w:rsidRPr="00A52C7F">
        <w:rPr>
          <w:rFonts w:asciiTheme="minorHAnsi" w:eastAsiaTheme="minorHAnsi" w:hAnsiTheme="minorHAnsi" w:cstheme="minorBidi"/>
        </w:rPr>
        <w:t xml:space="preserve"> A </w:t>
      </w:r>
      <w:r w:rsidR="0060642A">
        <w:rPr>
          <w:rFonts w:asciiTheme="minorHAnsi" w:eastAsiaTheme="minorHAnsi" w:hAnsiTheme="minorHAnsi" w:cstheme="minorBidi"/>
        </w:rPr>
        <w:t xml:space="preserve">2007 </w:t>
      </w:r>
      <w:r w:rsidRPr="00A52C7F">
        <w:rPr>
          <w:rFonts w:asciiTheme="minorHAnsi" w:eastAsiaTheme="minorHAnsi" w:hAnsiTheme="minorHAnsi" w:cstheme="minorBidi"/>
        </w:rPr>
        <w:t>study of aerospace and radiation workers in the US found an elevated odds ratio for prostate cancer in workers with high trichloroethylene exposure (OR = 2.1; 95% CI = 1.2 to 3.9)</w:t>
      </w:r>
      <w:r w:rsidR="005B3359">
        <w:rPr>
          <w:rFonts w:asciiTheme="minorHAnsi" w:eastAsiaTheme="minorHAnsi" w:hAnsiTheme="minorHAnsi" w:cstheme="minorBidi"/>
        </w:rPr>
        <w:t xml:space="preserve">. </w:t>
      </w:r>
      <w:r w:rsidR="004008BC">
        <w:rPr>
          <w:rFonts w:asciiTheme="minorHAnsi" w:eastAsiaTheme="minorHAnsi" w:hAnsiTheme="minorHAnsi" w:cstheme="minorBidi"/>
        </w:rPr>
        <w:t xml:space="preserve"> H</w:t>
      </w:r>
      <w:r w:rsidRPr="00A52C7F">
        <w:rPr>
          <w:rFonts w:asciiTheme="minorHAnsi" w:eastAsiaTheme="minorHAnsi" w:hAnsiTheme="minorHAnsi" w:cstheme="minorBidi"/>
        </w:rPr>
        <w:t>igh exposure wa</w:t>
      </w:r>
      <w:r>
        <w:rPr>
          <w:rFonts w:asciiTheme="minorHAnsi" w:eastAsiaTheme="minorHAnsi" w:hAnsiTheme="minorHAnsi" w:cstheme="minorBidi"/>
        </w:rPr>
        <w:t xml:space="preserve">s not specifically described </w:t>
      </w:r>
      <w:r w:rsidR="0060642A">
        <w:rPr>
          <w:rFonts w:asciiTheme="minorHAnsi" w:eastAsiaTheme="minorHAnsi" w:hAnsiTheme="minorHAnsi" w:cstheme="minorBidi"/>
        </w:rPr>
        <w:t>[1</w:t>
      </w:r>
      <w:r w:rsidR="006440D8">
        <w:rPr>
          <w:rFonts w:asciiTheme="minorHAnsi" w:eastAsiaTheme="minorHAnsi" w:hAnsiTheme="minorHAnsi" w:cstheme="minorBidi"/>
        </w:rPr>
        <w:t>8</w:t>
      </w:r>
      <w:r w:rsidRPr="00A52C7F">
        <w:rPr>
          <w:rFonts w:asciiTheme="minorHAnsi" w:eastAsiaTheme="minorHAnsi" w:hAnsiTheme="minorHAnsi" w:cstheme="minorBidi"/>
        </w:rPr>
        <w:t xml:space="preserve">]. </w:t>
      </w:r>
      <w:r>
        <w:rPr>
          <w:rFonts w:asciiTheme="minorHAnsi" w:eastAsiaTheme="minorHAnsi" w:hAnsiTheme="minorHAnsi" w:cstheme="minorBidi"/>
        </w:rPr>
        <w:t xml:space="preserve"> </w:t>
      </w:r>
      <w:r w:rsidRPr="00A52C7F">
        <w:rPr>
          <w:rFonts w:asciiTheme="minorHAnsi" w:eastAsiaTheme="minorHAnsi" w:hAnsiTheme="minorHAnsi" w:cstheme="minorBidi"/>
        </w:rPr>
        <w:t xml:space="preserve">The authors also noted a positive trend between increasing levels of TCE exposure and prostate cancer (P-value for trend = 0.02). </w:t>
      </w:r>
    </w:p>
    <w:p w:rsidR="00A241B6" w:rsidRDefault="00A241B6" w:rsidP="00903684">
      <w:pPr>
        <w:spacing w:after="0" w:line="240" w:lineRule="auto"/>
        <w:contextualSpacing/>
        <w:rPr>
          <w:rFonts w:asciiTheme="minorHAnsi" w:eastAsiaTheme="minorHAnsi" w:hAnsiTheme="minorHAnsi" w:cstheme="minorBidi"/>
        </w:rPr>
      </w:pPr>
    </w:p>
    <w:p w:rsidR="00A52C7F" w:rsidRDefault="00A52C7F" w:rsidP="00903684">
      <w:pPr>
        <w:spacing w:after="0" w:line="240" w:lineRule="auto"/>
        <w:contextualSpacing/>
        <w:rPr>
          <w:rFonts w:asciiTheme="minorHAnsi" w:eastAsiaTheme="minorHAnsi" w:hAnsiTheme="minorHAnsi" w:cstheme="minorBidi"/>
        </w:rPr>
      </w:pPr>
      <w:r w:rsidRPr="00A52C7F">
        <w:rPr>
          <w:rFonts w:asciiTheme="minorHAnsi" w:eastAsiaTheme="minorHAnsi" w:hAnsiTheme="minorHAnsi" w:cstheme="minorBidi"/>
        </w:rPr>
        <w:t xml:space="preserve">Lipworth et al, in 2011 reported </w:t>
      </w:r>
      <w:r w:rsidR="004008BC">
        <w:rPr>
          <w:rFonts w:asciiTheme="minorHAnsi" w:eastAsiaTheme="minorHAnsi" w:hAnsiTheme="minorHAnsi" w:cstheme="minorBidi"/>
        </w:rPr>
        <w:t>an</w:t>
      </w:r>
      <w:r w:rsidR="004008BC" w:rsidRPr="00A52C7F">
        <w:rPr>
          <w:rFonts w:asciiTheme="minorHAnsi" w:eastAsiaTheme="minorHAnsi" w:hAnsiTheme="minorHAnsi" w:cstheme="minorBidi"/>
        </w:rPr>
        <w:t xml:space="preserve"> </w:t>
      </w:r>
      <w:r w:rsidRPr="00A52C7F">
        <w:rPr>
          <w:rFonts w:asciiTheme="minorHAnsi" w:eastAsiaTheme="minorHAnsi" w:hAnsiTheme="minorHAnsi" w:cstheme="minorBidi"/>
        </w:rPr>
        <w:t>extended follow up of aircraft manufacturing workers who were exposed to TCE, PCE, chromates and mixed solvents and found no increased risk of prostate cancer</w:t>
      </w:r>
      <w:r>
        <w:rPr>
          <w:rFonts w:asciiTheme="minorHAnsi" w:eastAsiaTheme="minorHAnsi" w:hAnsiTheme="minorHAnsi" w:cstheme="minorBidi"/>
        </w:rPr>
        <w:t xml:space="preserve"> [</w:t>
      </w:r>
      <w:r w:rsidR="002E3B80">
        <w:rPr>
          <w:rFonts w:asciiTheme="minorHAnsi" w:eastAsiaTheme="minorHAnsi" w:hAnsiTheme="minorHAnsi" w:cstheme="minorBidi"/>
        </w:rPr>
        <w:t>1</w:t>
      </w:r>
      <w:r w:rsidR="00E055D8">
        <w:rPr>
          <w:rFonts w:asciiTheme="minorHAnsi" w:eastAsiaTheme="minorHAnsi" w:hAnsiTheme="minorHAnsi" w:cstheme="minorBidi"/>
        </w:rPr>
        <w:t>9</w:t>
      </w:r>
      <w:r>
        <w:rPr>
          <w:rFonts w:asciiTheme="minorHAnsi" w:eastAsiaTheme="minorHAnsi" w:hAnsiTheme="minorHAnsi" w:cstheme="minorBidi"/>
        </w:rPr>
        <w:t>]</w:t>
      </w:r>
      <w:r w:rsidRPr="00A52C7F">
        <w:rPr>
          <w:rFonts w:asciiTheme="minorHAnsi" w:eastAsiaTheme="minorHAnsi" w:hAnsiTheme="minorHAnsi" w:cstheme="minorBidi"/>
        </w:rPr>
        <w:t xml:space="preserve">.  The evaluated the length of </w:t>
      </w:r>
      <w:r w:rsidR="005B3359" w:rsidRPr="00A52C7F">
        <w:rPr>
          <w:rFonts w:asciiTheme="minorHAnsi" w:eastAsiaTheme="minorHAnsi" w:hAnsiTheme="minorHAnsi" w:cstheme="minorBidi"/>
        </w:rPr>
        <w:t>exposure</w:t>
      </w:r>
      <w:r w:rsidR="004008BC">
        <w:rPr>
          <w:rFonts w:asciiTheme="minorHAnsi" w:eastAsiaTheme="minorHAnsi" w:hAnsiTheme="minorHAnsi" w:cstheme="minorBidi"/>
        </w:rPr>
        <w:t xml:space="preserve"> and </w:t>
      </w:r>
      <w:r w:rsidR="005B3359">
        <w:rPr>
          <w:rFonts w:asciiTheme="minorHAnsi" w:eastAsiaTheme="minorHAnsi" w:hAnsiTheme="minorHAnsi" w:cstheme="minorBidi"/>
        </w:rPr>
        <w:t>found</w:t>
      </w:r>
      <w:r w:rsidR="005B3359" w:rsidRPr="00A52C7F">
        <w:rPr>
          <w:rFonts w:asciiTheme="minorHAnsi" w:eastAsiaTheme="minorHAnsi" w:hAnsiTheme="minorHAnsi" w:cstheme="minorBidi"/>
        </w:rPr>
        <w:t xml:space="preserve"> no</w:t>
      </w:r>
      <w:r w:rsidRPr="00A52C7F">
        <w:rPr>
          <w:rFonts w:asciiTheme="minorHAnsi" w:eastAsiaTheme="minorHAnsi" w:hAnsiTheme="minorHAnsi" w:cstheme="minorBidi"/>
        </w:rPr>
        <w:t xml:space="preserve"> statistically significant increase risk of prostate cancer.  </w:t>
      </w:r>
      <w:r w:rsidR="00A830DE">
        <w:rPr>
          <w:rFonts w:asciiTheme="minorHAnsi" w:eastAsiaTheme="minorHAnsi" w:hAnsiTheme="minorHAnsi" w:cstheme="minorBidi"/>
        </w:rPr>
        <w:t xml:space="preserve"> </w:t>
      </w:r>
    </w:p>
    <w:p w:rsidR="00A241B6" w:rsidRDefault="00A241B6" w:rsidP="00903684">
      <w:pPr>
        <w:spacing w:after="0" w:line="240" w:lineRule="auto"/>
        <w:contextualSpacing/>
        <w:rPr>
          <w:rFonts w:asciiTheme="minorHAnsi" w:eastAsiaTheme="minorHAnsi" w:hAnsiTheme="minorHAnsi" w:cstheme="minorBidi"/>
        </w:rPr>
      </w:pPr>
    </w:p>
    <w:p w:rsidR="00A241B6" w:rsidRDefault="00A241B6" w:rsidP="00903684">
      <w:pPr>
        <w:spacing w:after="0" w:line="240" w:lineRule="auto"/>
        <w:contextualSpacing/>
        <w:rPr>
          <w:rFonts w:asciiTheme="minorHAnsi" w:eastAsiaTheme="minorHAnsi" w:hAnsiTheme="minorHAnsi" w:cstheme="minorBidi"/>
        </w:rPr>
      </w:pPr>
      <w:r w:rsidRPr="00A241B6">
        <w:rPr>
          <w:rFonts w:asciiTheme="minorHAnsi" w:eastAsiaTheme="minorHAnsi" w:hAnsiTheme="minorHAnsi" w:cstheme="minorBidi"/>
        </w:rPr>
        <w:t>Hansen et al. published a follow up report on a large cohort of workers in Nordic countries who were exposed to Trichlorethylene [</w:t>
      </w:r>
      <w:r w:rsidR="00E055D8">
        <w:rPr>
          <w:rFonts w:asciiTheme="minorHAnsi" w:eastAsiaTheme="minorHAnsi" w:hAnsiTheme="minorHAnsi" w:cstheme="minorBidi"/>
        </w:rPr>
        <w:t>20</w:t>
      </w:r>
      <w:r w:rsidRPr="00A241B6">
        <w:rPr>
          <w:rFonts w:asciiTheme="minorHAnsi" w:eastAsiaTheme="minorHAnsi" w:hAnsiTheme="minorHAnsi" w:cstheme="minorBidi"/>
        </w:rPr>
        <w:t xml:space="preserve">].   The researchers </w:t>
      </w:r>
      <w:r w:rsidR="00A830DE">
        <w:rPr>
          <w:rFonts w:asciiTheme="minorHAnsi" w:eastAsiaTheme="minorHAnsi" w:hAnsiTheme="minorHAnsi" w:cstheme="minorBidi"/>
        </w:rPr>
        <w:t>took</w:t>
      </w:r>
      <w:r w:rsidR="00A830DE" w:rsidRPr="00A241B6">
        <w:rPr>
          <w:rFonts w:asciiTheme="minorHAnsi" w:eastAsiaTheme="minorHAnsi" w:hAnsiTheme="minorHAnsi" w:cstheme="minorBidi"/>
        </w:rPr>
        <w:t xml:space="preserve"> </w:t>
      </w:r>
      <w:r w:rsidRPr="00A241B6">
        <w:rPr>
          <w:rFonts w:asciiTheme="minorHAnsi" w:eastAsiaTheme="minorHAnsi" w:hAnsiTheme="minorHAnsi" w:cstheme="minorBidi"/>
        </w:rPr>
        <w:t xml:space="preserve">urine measurements to document exposure to TCE.  The TCE </w:t>
      </w:r>
      <w:r w:rsidR="005B3359" w:rsidRPr="00A241B6">
        <w:rPr>
          <w:rFonts w:asciiTheme="minorHAnsi" w:eastAsiaTheme="minorHAnsi" w:hAnsiTheme="minorHAnsi" w:cstheme="minorBidi"/>
        </w:rPr>
        <w:t>levels indicated</w:t>
      </w:r>
      <w:r w:rsidRPr="00A241B6">
        <w:rPr>
          <w:rFonts w:asciiTheme="minorHAnsi" w:eastAsiaTheme="minorHAnsi" w:hAnsiTheme="minorHAnsi" w:cstheme="minorBidi"/>
        </w:rPr>
        <w:t xml:space="preserve"> comparable to greater exposure in this population </w:t>
      </w:r>
      <w:r w:rsidR="00A830DE">
        <w:rPr>
          <w:rFonts w:asciiTheme="minorHAnsi" w:eastAsiaTheme="minorHAnsi" w:hAnsiTheme="minorHAnsi" w:cstheme="minorBidi"/>
        </w:rPr>
        <w:t xml:space="preserve">compared with </w:t>
      </w:r>
      <w:r w:rsidRPr="00A241B6">
        <w:rPr>
          <w:rFonts w:asciiTheme="minorHAnsi" w:eastAsiaTheme="minorHAnsi" w:hAnsiTheme="minorHAnsi" w:cstheme="minorBidi"/>
        </w:rPr>
        <w:t xml:space="preserve">that would have reasonably occurred at Camp Lejeune.   For prostate cancer, the </w:t>
      </w:r>
      <w:r w:rsidR="00A830DE">
        <w:rPr>
          <w:rFonts w:asciiTheme="minorHAnsi" w:eastAsiaTheme="minorHAnsi" w:hAnsiTheme="minorHAnsi" w:cstheme="minorBidi"/>
        </w:rPr>
        <w:t>S</w:t>
      </w:r>
      <w:r w:rsidRPr="00A241B6">
        <w:rPr>
          <w:rFonts w:asciiTheme="minorHAnsi" w:eastAsiaTheme="minorHAnsi" w:hAnsiTheme="minorHAnsi" w:cstheme="minorBidi"/>
        </w:rPr>
        <w:t>IR (standardized incidence ratio) was .96 (95% CI 0.08 to 1.14).</w:t>
      </w:r>
      <w:r w:rsidR="00A830DE">
        <w:rPr>
          <w:rFonts w:asciiTheme="minorHAnsi" w:eastAsiaTheme="minorHAnsi" w:hAnsiTheme="minorHAnsi" w:cstheme="minorBidi"/>
        </w:rPr>
        <w:t xml:space="preserve"> This is not statistically significant.</w:t>
      </w:r>
    </w:p>
    <w:p w:rsidR="00A52C7F" w:rsidRPr="00CC0D9A" w:rsidRDefault="00A52C7F" w:rsidP="00903684">
      <w:pPr>
        <w:spacing w:after="0" w:line="240" w:lineRule="auto"/>
        <w:contextualSpacing/>
        <w:rPr>
          <w:rFonts w:asciiTheme="minorHAnsi" w:eastAsiaTheme="minorHAnsi" w:hAnsiTheme="minorHAnsi" w:cstheme="minorBidi"/>
        </w:rPr>
      </w:pPr>
    </w:p>
    <w:p w:rsidR="009455F5" w:rsidRDefault="009455F5" w:rsidP="00903684">
      <w:pPr>
        <w:spacing w:after="0" w:line="240" w:lineRule="auto"/>
        <w:contextualSpacing/>
        <w:rPr>
          <w:rFonts w:asciiTheme="minorHAnsi" w:eastAsiaTheme="minorHAnsi" w:hAnsiTheme="minorHAnsi" w:cstheme="minorBidi"/>
        </w:rPr>
      </w:pPr>
      <w:r w:rsidRPr="00CC0D9A">
        <w:rPr>
          <w:rFonts w:asciiTheme="minorHAnsi" w:eastAsiaTheme="minorHAnsi" w:hAnsiTheme="minorHAnsi" w:cstheme="minorBidi"/>
        </w:rPr>
        <w:t>In a Canadian study published in February 2013 the authors found that the majority of the associations examined between chlorinated solvent exposures and the development of 11 sites of cancer were null</w:t>
      </w:r>
      <w:r w:rsidR="006A4612">
        <w:rPr>
          <w:rFonts w:asciiTheme="minorHAnsi" w:eastAsiaTheme="minorHAnsi" w:hAnsiTheme="minorHAnsi" w:cstheme="minorBidi"/>
        </w:rPr>
        <w:t xml:space="preserve"> [</w:t>
      </w:r>
      <w:r w:rsidR="00E055D8">
        <w:rPr>
          <w:rFonts w:asciiTheme="minorHAnsi" w:eastAsiaTheme="minorHAnsi" w:hAnsiTheme="minorHAnsi" w:cstheme="minorBidi"/>
        </w:rPr>
        <w:t>21</w:t>
      </w:r>
      <w:r w:rsidR="006A4612">
        <w:rPr>
          <w:rFonts w:asciiTheme="minorHAnsi" w:eastAsiaTheme="minorHAnsi" w:hAnsiTheme="minorHAnsi" w:cstheme="minorBidi"/>
        </w:rPr>
        <w:t>]</w:t>
      </w:r>
      <w:r w:rsidRPr="00CC0D9A">
        <w:rPr>
          <w:rFonts w:asciiTheme="minorHAnsi" w:eastAsiaTheme="minorHAnsi" w:hAnsiTheme="minorHAnsi" w:cstheme="minorBidi"/>
        </w:rPr>
        <w:t xml:space="preserve">. </w:t>
      </w:r>
      <w:r w:rsidR="00A830DE" w:rsidRPr="00CC0D9A">
        <w:rPr>
          <w:rFonts w:asciiTheme="minorHAnsi" w:eastAsiaTheme="minorHAnsi" w:hAnsiTheme="minorHAnsi" w:cstheme="minorBidi"/>
        </w:rPr>
        <w:t xml:space="preserve">The authors define substantial exposure as: exposed at a confidence level of probable or definite; a concentration or frequency of medium or high; and duration of greater than 5 years. </w:t>
      </w:r>
      <w:r w:rsidRPr="00CC0D9A">
        <w:rPr>
          <w:rFonts w:asciiTheme="minorHAnsi" w:eastAsiaTheme="minorHAnsi" w:hAnsiTheme="minorHAnsi" w:cstheme="minorBidi"/>
        </w:rPr>
        <w:t xml:space="preserve">Out of two associations that were found to have significantly elevated odds ratios (ORs), one was </w:t>
      </w:r>
      <w:r w:rsidR="00A830DE">
        <w:rPr>
          <w:rFonts w:asciiTheme="minorHAnsi" w:eastAsiaTheme="minorHAnsi" w:hAnsiTheme="minorHAnsi" w:cstheme="minorBidi"/>
        </w:rPr>
        <w:t>for</w:t>
      </w:r>
      <w:r w:rsidR="00A830DE" w:rsidRPr="00CC0D9A">
        <w:rPr>
          <w:rFonts w:asciiTheme="minorHAnsi" w:eastAsiaTheme="minorHAnsi" w:hAnsiTheme="minorHAnsi" w:cstheme="minorBidi"/>
        </w:rPr>
        <w:t xml:space="preserve"> </w:t>
      </w:r>
      <w:r w:rsidR="009B3A89" w:rsidRPr="00CC0D9A">
        <w:rPr>
          <w:rFonts w:asciiTheme="minorHAnsi" w:eastAsiaTheme="minorHAnsi" w:hAnsiTheme="minorHAnsi" w:cstheme="minorBidi"/>
        </w:rPr>
        <w:t>substantial exposure</w:t>
      </w:r>
      <w:r w:rsidR="009B3A89">
        <w:rPr>
          <w:rFonts w:asciiTheme="minorHAnsi" w:eastAsiaTheme="minorHAnsi" w:hAnsiTheme="minorHAnsi" w:cstheme="minorBidi"/>
        </w:rPr>
        <w:t xml:space="preserve"> to</w:t>
      </w:r>
      <w:r w:rsidR="009B3A89" w:rsidRPr="00CC0D9A">
        <w:rPr>
          <w:rFonts w:asciiTheme="minorHAnsi" w:eastAsiaTheme="minorHAnsi" w:hAnsiTheme="minorHAnsi" w:cstheme="minorBidi"/>
        </w:rPr>
        <w:t xml:space="preserve"> </w:t>
      </w:r>
      <w:r w:rsidR="005B3359" w:rsidRPr="00CC0D9A">
        <w:rPr>
          <w:rFonts w:asciiTheme="minorHAnsi" w:eastAsiaTheme="minorHAnsi" w:hAnsiTheme="minorHAnsi" w:cstheme="minorBidi"/>
        </w:rPr>
        <w:t xml:space="preserve">perchloroethylene </w:t>
      </w:r>
      <w:r w:rsidRPr="00CC0D9A">
        <w:rPr>
          <w:rFonts w:asciiTheme="minorHAnsi" w:eastAsiaTheme="minorHAnsi" w:hAnsiTheme="minorHAnsi" w:cstheme="minorBidi"/>
        </w:rPr>
        <w:t>and prostate cancer (OR = 4.3; 95% CI: 1.4 to 13). The association between</w:t>
      </w:r>
      <w:r w:rsidRPr="001202DF">
        <w:rPr>
          <w:rFonts w:asciiTheme="minorHAnsi" w:eastAsiaTheme="minorHAnsi" w:hAnsiTheme="minorHAnsi" w:cstheme="minorBidi"/>
        </w:rPr>
        <w:t xml:space="preserve"> </w:t>
      </w:r>
      <w:r w:rsidRPr="0059250E">
        <w:rPr>
          <w:rFonts w:asciiTheme="minorHAnsi" w:eastAsiaTheme="minorHAnsi" w:hAnsiTheme="minorHAnsi" w:cstheme="minorBidi"/>
        </w:rPr>
        <w:t>any</w:t>
      </w:r>
      <w:r w:rsidRPr="00CC0D9A">
        <w:rPr>
          <w:rFonts w:asciiTheme="minorHAnsi" w:eastAsiaTheme="minorHAnsi" w:hAnsiTheme="minorHAnsi" w:cstheme="minorBidi"/>
        </w:rPr>
        <w:t xml:space="preserve"> PERC exposure and prostate cancer was lower and the confidence interval included 1</w:t>
      </w:r>
      <w:r w:rsidR="00A830DE">
        <w:rPr>
          <w:rFonts w:asciiTheme="minorHAnsi" w:eastAsiaTheme="minorHAnsi" w:hAnsiTheme="minorHAnsi" w:cstheme="minorBidi"/>
        </w:rPr>
        <w:t>, indicated this could have occurred from chance alone</w:t>
      </w:r>
      <w:r w:rsidRPr="00CC0D9A">
        <w:rPr>
          <w:rFonts w:asciiTheme="minorHAnsi" w:eastAsiaTheme="minorHAnsi" w:hAnsiTheme="minorHAnsi" w:cstheme="minorBidi"/>
        </w:rPr>
        <w:t xml:space="preserve"> (OR=2.2; 95%CI: 0.8 to 5.7). </w:t>
      </w:r>
    </w:p>
    <w:p w:rsidR="00CE744A" w:rsidRPr="00CC0D9A" w:rsidRDefault="00CE744A" w:rsidP="00903684">
      <w:pPr>
        <w:spacing w:after="0" w:line="240" w:lineRule="auto"/>
        <w:contextualSpacing/>
        <w:rPr>
          <w:rFonts w:asciiTheme="minorHAnsi" w:eastAsiaTheme="minorHAnsi" w:hAnsiTheme="minorHAnsi" w:cstheme="minorBidi"/>
          <w:color w:val="FF0000"/>
        </w:rPr>
      </w:pPr>
    </w:p>
    <w:p w:rsidR="005B3359" w:rsidRDefault="005B3359" w:rsidP="00903684">
      <w:pPr>
        <w:spacing w:after="0" w:line="240" w:lineRule="auto"/>
        <w:contextualSpacing/>
        <w:rPr>
          <w:rFonts w:asciiTheme="minorHAnsi" w:eastAsiaTheme="minorHAnsi" w:hAnsiTheme="minorHAnsi" w:cstheme="minorBidi"/>
        </w:rPr>
      </w:pPr>
      <w:r>
        <w:rPr>
          <w:rFonts w:asciiTheme="minorHAnsi" w:eastAsiaTheme="minorHAnsi" w:hAnsiTheme="minorHAnsi" w:cstheme="minorBidi"/>
        </w:rPr>
        <w:t>Summary</w:t>
      </w:r>
    </w:p>
    <w:p w:rsidR="009455F5" w:rsidRDefault="00A830DE" w:rsidP="00903684">
      <w:pPr>
        <w:spacing w:after="0" w:line="240" w:lineRule="auto"/>
        <w:contextualSpacing/>
        <w:rPr>
          <w:rFonts w:asciiTheme="minorHAnsi" w:eastAsiaTheme="minorHAnsi" w:hAnsiTheme="minorHAnsi" w:cstheme="minorBidi"/>
        </w:rPr>
      </w:pPr>
      <w:r>
        <w:rPr>
          <w:rFonts w:asciiTheme="minorHAnsi" w:eastAsiaTheme="minorHAnsi" w:hAnsiTheme="minorHAnsi" w:cstheme="minorBidi"/>
        </w:rPr>
        <w:t>In summary, some</w:t>
      </w:r>
      <w:r w:rsidRPr="00CC0D9A">
        <w:rPr>
          <w:rFonts w:asciiTheme="minorHAnsi" w:eastAsiaTheme="minorHAnsi" w:hAnsiTheme="minorHAnsi" w:cstheme="minorBidi"/>
        </w:rPr>
        <w:t xml:space="preserve"> </w:t>
      </w:r>
      <w:r w:rsidR="006D766F">
        <w:rPr>
          <w:rFonts w:asciiTheme="minorHAnsi" w:eastAsiaTheme="minorHAnsi" w:hAnsiTheme="minorHAnsi" w:cstheme="minorBidi"/>
        </w:rPr>
        <w:t xml:space="preserve">occupational </w:t>
      </w:r>
      <w:r w:rsidR="009455F5" w:rsidRPr="00CC0D9A">
        <w:rPr>
          <w:rFonts w:asciiTheme="minorHAnsi" w:eastAsiaTheme="minorHAnsi" w:hAnsiTheme="minorHAnsi" w:cstheme="minorBidi"/>
        </w:rPr>
        <w:t xml:space="preserve">studies </w:t>
      </w:r>
      <w:r>
        <w:rPr>
          <w:rFonts w:asciiTheme="minorHAnsi" w:eastAsiaTheme="minorHAnsi" w:hAnsiTheme="minorHAnsi" w:cstheme="minorBidi"/>
        </w:rPr>
        <w:t xml:space="preserve">noted </w:t>
      </w:r>
      <w:r w:rsidR="009455F5" w:rsidRPr="00CC0D9A">
        <w:rPr>
          <w:rFonts w:asciiTheme="minorHAnsi" w:eastAsiaTheme="minorHAnsi" w:hAnsiTheme="minorHAnsi" w:cstheme="minorBidi"/>
        </w:rPr>
        <w:t xml:space="preserve">above </w:t>
      </w:r>
      <w:r>
        <w:rPr>
          <w:rFonts w:asciiTheme="minorHAnsi" w:eastAsiaTheme="minorHAnsi" w:hAnsiTheme="minorHAnsi" w:cstheme="minorBidi"/>
        </w:rPr>
        <w:t>suggest</w:t>
      </w:r>
      <w:r w:rsidRPr="00CC0D9A">
        <w:rPr>
          <w:rFonts w:asciiTheme="minorHAnsi" w:eastAsiaTheme="minorHAnsi" w:hAnsiTheme="minorHAnsi" w:cstheme="minorBidi"/>
        </w:rPr>
        <w:t xml:space="preserve"> </w:t>
      </w:r>
      <w:r w:rsidR="009455F5" w:rsidRPr="00CC0D9A">
        <w:rPr>
          <w:rFonts w:asciiTheme="minorHAnsi" w:eastAsiaTheme="minorHAnsi" w:hAnsiTheme="minorHAnsi" w:cstheme="minorBidi"/>
        </w:rPr>
        <w:t xml:space="preserve">that after substantial occupational exposures for at least 5 years, there may be an increased risk of developing prostate cancer.  There are many other studies in the literature that have found no increase in risk after workplace exposure.  Therefore, with the possible exception of significant </w:t>
      </w:r>
      <w:r w:rsidR="006D766F">
        <w:rPr>
          <w:rFonts w:asciiTheme="minorHAnsi" w:eastAsiaTheme="minorHAnsi" w:hAnsiTheme="minorHAnsi" w:cstheme="minorBidi"/>
        </w:rPr>
        <w:t xml:space="preserve">work place </w:t>
      </w:r>
      <w:r w:rsidR="009455F5" w:rsidRPr="00CC0D9A">
        <w:rPr>
          <w:rFonts w:asciiTheme="minorHAnsi" w:eastAsiaTheme="minorHAnsi" w:hAnsiTheme="minorHAnsi" w:cstheme="minorBidi"/>
        </w:rPr>
        <w:t xml:space="preserve">exposure (which is greater than the estimated CLCW exposure) to PERC or TCE for greater than 5 years, there is </w:t>
      </w:r>
      <w:r w:rsidR="006D766F">
        <w:rPr>
          <w:rFonts w:asciiTheme="minorHAnsi" w:eastAsiaTheme="minorHAnsi" w:hAnsiTheme="minorHAnsi" w:cstheme="minorBidi"/>
        </w:rPr>
        <w:t>limited</w:t>
      </w:r>
      <w:r w:rsidR="009455F5" w:rsidRPr="00CC0D9A">
        <w:rPr>
          <w:rFonts w:asciiTheme="minorHAnsi" w:eastAsiaTheme="minorHAnsi" w:hAnsiTheme="minorHAnsi" w:cstheme="minorBidi"/>
        </w:rPr>
        <w:t xml:space="preserve"> scientific document</w:t>
      </w:r>
      <w:r w:rsidR="006D766F">
        <w:rPr>
          <w:rFonts w:asciiTheme="minorHAnsi" w:eastAsiaTheme="minorHAnsi" w:hAnsiTheme="minorHAnsi" w:cstheme="minorBidi"/>
        </w:rPr>
        <w:t>ation</w:t>
      </w:r>
      <w:r w:rsidR="009455F5" w:rsidRPr="00CC0D9A">
        <w:rPr>
          <w:rFonts w:asciiTheme="minorHAnsi" w:eastAsiaTheme="minorHAnsi" w:hAnsiTheme="minorHAnsi" w:cstheme="minorBidi"/>
        </w:rPr>
        <w:t xml:space="preserve"> link</w:t>
      </w:r>
      <w:r w:rsidR="006D766F">
        <w:rPr>
          <w:rFonts w:asciiTheme="minorHAnsi" w:eastAsiaTheme="minorHAnsi" w:hAnsiTheme="minorHAnsi" w:cstheme="minorBidi"/>
        </w:rPr>
        <w:t>ing</w:t>
      </w:r>
      <w:r w:rsidR="009455F5" w:rsidRPr="00CC0D9A">
        <w:rPr>
          <w:rFonts w:asciiTheme="minorHAnsi" w:eastAsiaTheme="minorHAnsi" w:hAnsiTheme="minorHAnsi" w:cstheme="minorBidi"/>
        </w:rPr>
        <w:t xml:space="preserve"> exposure to either of these solvents and the development of prostate cancer.  </w:t>
      </w:r>
    </w:p>
    <w:p w:rsidR="009B3A89" w:rsidRDefault="009B3A89" w:rsidP="00903684">
      <w:pPr>
        <w:spacing w:after="0" w:line="240" w:lineRule="auto"/>
        <w:contextualSpacing/>
        <w:rPr>
          <w:rFonts w:asciiTheme="minorHAnsi" w:eastAsiaTheme="minorHAnsi" w:hAnsiTheme="minorHAnsi" w:cstheme="minorBidi"/>
        </w:rPr>
      </w:pPr>
    </w:p>
    <w:p w:rsidR="009455F5" w:rsidRPr="002E405F" w:rsidRDefault="009455F5" w:rsidP="00903684">
      <w:pPr>
        <w:spacing w:after="0" w:line="240" w:lineRule="auto"/>
        <w:rPr>
          <w:rFonts w:asciiTheme="minorHAnsi" w:eastAsiaTheme="minorHAnsi" w:hAnsiTheme="minorHAnsi" w:cstheme="minorBidi"/>
        </w:rPr>
      </w:pPr>
      <w:r w:rsidRPr="002E405F">
        <w:rPr>
          <w:rFonts w:asciiTheme="minorHAnsi" w:eastAsiaTheme="minorHAnsi" w:hAnsiTheme="minorHAnsi" w:cstheme="minorBidi"/>
        </w:rPr>
        <w:t>****************************************************</w:t>
      </w:r>
    </w:p>
    <w:p w:rsidR="009455F5" w:rsidRDefault="009455F5" w:rsidP="00903684">
      <w:pPr>
        <w:spacing w:after="0" w:line="240" w:lineRule="auto"/>
        <w:rPr>
          <w:rFonts w:asciiTheme="minorHAnsi" w:eastAsiaTheme="minorHAnsi" w:hAnsiTheme="minorHAnsi" w:cstheme="minorBidi"/>
        </w:rPr>
      </w:pPr>
      <w:r w:rsidRPr="002E405F">
        <w:rPr>
          <w:rFonts w:asciiTheme="minorHAnsi" w:eastAsiaTheme="minorHAnsi" w:hAnsiTheme="minorHAnsi" w:cstheme="minorBidi"/>
        </w:rPr>
        <w:t>Literature review</w:t>
      </w:r>
      <w:r w:rsidR="00EE1CDE">
        <w:rPr>
          <w:rFonts w:asciiTheme="minorHAnsi" w:eastAsiaTheme="minorHAnsi" w:hAnsiTheme="minorHAnsi" w:cstheme="minorBidi"/>
        </w:rPr>
        <w:t>:</w:t>
      </w:r>
    </w:p>
    <w:p w:rsidR="004E0B25" w:rsidRPr="004E0B25" w:rsidRDefault="004E0B25" w:rsidP="00903684">
      <w:pPr>
        <w:pStyle w:val="ListParagraph"/>
        <w:numPr>
          <w:ilvl w:val="0"/>
          <w:numId w:val="6"/>
        </w:numPr>
        <w:spacing w:line="240" w:lineRule="auto"/>
        <w:rPr>
          <w:rFonts w:asciiTheme="minorHAnsi" w:eastAsiaTheme="minorHAnsi" w:hAnsiTheme="minorHAnsi" w:cstheme="minorBidi"/>
        </w:rPr>
      </w:pPr>
      <w:r w:rsidRPr="004E0B25">
        <w:rPr>
          <w:rFonts w:asciiTheme="minorHAnsi" w:eastAsiaTheme="minorHAnsi" w:hAnsiTheme="minorHAnsi" w:cstheme="minorBidi"/>
        </w:rPr>
        <w:t>Delongchamps NB, Singh A, Haas GP. The role of prevalence in the diagnosis of prostate cancer. Cancer Control 2006; 13:158.</w:t>
      </w:r>
    </w:p>
    <w:p w:rsidR="003D3B83" w:rsidRDefault="003D3B83" w:rsidP="00903684">
      <w:pPr>
        <w:pStyle w:val="ListParagraph"/>
        <w:numPr>
          <w:ilvl w:val="0"/>
          <w:numId w:val="6"/>
        </w:numPr>
        <w:spacing w:after="0" w:line="240" w:lineRule="auto"/>
        <w:rPr>
          <w:rFonts w:asciiTheme="minorHAnsi" w:eastAsiaTheme="minorHAnsi" w:hAnsiTheme="minorHAnsi" w:cstheme="minorBidi"/>
        </w:rPr>
      </w:pPr>
      <w:r w:rsidRPr="003D3B83">
        <w:rPr>
          <w:rFonts w:asciiTheme="minorHAnsi" w:eastAsiaTheme="minorHAnsi" w:hAnsiTheme="minorHAnsi" w:cstheme="minorBidi"/>
        </w:rPr>
        <w:t xml:space="preserve">Surveillance, Epidemiology, and End Results </w:t>
      </w:r>
      <w:r w:rsidR="004B3828" w:rsidRPr="003D3B83">
        <w:rPr>
          <w:rFonts w:asciiTheme="minorHAnsi" w:eastAsiaTheme="minorHAnsi" w:hAnsiTheme="minorHAnsi" w:cstheme="minorBidi"/>
        </w:rPr>
        <w:t>Program Turning</w:t>
      </w:r>
      <w:r w:rsidRPr="003D3B83">
        <w:rPr>
          <w:rFonts w:asciiTheme="minorHAnsi" w:eastAsiaTheme="minorHAnsi" w:hAnsiTheme="minorHAnsi" w:cstheme="minorBidi"/>
        </w:rPr>
        <w:t xml:space="preserve"> Cancer Data </w:t>
      </w:r>
      <w:r w:rsidR="002E3B80" w:rsidRPr="003D3B83">
        <w:rPr>
          <w:rFonts w:asciiTheme="minorHAnsi" w:eastAsiaTheme="minorHAnsi" w:hAnsiTheme="minorHAnsi" w:cstheme="minorBidi"/>
        </w:rPr>
        <w:t>into</w:t>
      </w:r>
      <w:r w:rsidRPr="003D3B83">
        <w:rPr>
          <w:rFonts w:asciiTheme="minorHAnsi" w:eastAsiaTheme="minorHAnsi" w:hAnsiTheme="minorHAnsi" w:cstheme="minorBidi"/>
        </w:rPr>
        <w:t xml:space="preserve"> Discovery. (n.d.). Retrieved April 1, 2015, from </w:t>
      </w:r>
      <w:hyperlink r:id="rId9" w:history="1">
        <w:r w:rsidR="004E0B25" w:rsidRPr="00E055D8">
          <w:rPr>
            <w:rStyle w:val="Hyperlink"/>
            <w:rFonts w:asciiTheme="minorHAnsi" w:eastAsiaTheme="minorHAnsi" w:hAnsiTheme="minorHAnsi" w:cstheme="minorBidi"/>
            <w:color w:val="auto"/>
          </w:rPr>
          <w:t>http://seer.cancer.gov/statfacts/html/prost.html</w:t>
        </w:r>
      </w:hyperlink>
    </w:p>
    <w:p w:rsidR="004E0B25" w:rsidRDefault="004E0B25" w:rsidP="00A6160F">
      <w:pPr>
        <w:pStyle w:val="ListParagraph"/>
        <w:numPr>
          <w:ilvl w:val="0"/>
          <w:numId w:val="6"/>
        </w:numPr>
        <w:spacing w:after="0" w:line="240" w:lineRule="auto"/>
        <w:rPr>
          <w:rFonts w:asciiTheme="minorHAnsi" w:eastAsiaTheme="minorHAnsi" w:hAnsiTheme="minorHAnsi" w:cstheme="minorBidi"/>
        </w:rPr>
      </w:pPr>
      <w:r w:rsidRPr="004E0B25">
        <w:rPr>
          <w:rFonts w:asciiTheme="minorHAnsi" w:eastAsiaTheme="minorHAnsi" w:hAnsiTheme="minorHAnsi" w:cstheme="minorBidi"/>
        </w:rPr>
        <w:t>Leitzmann MF, Rohrmann S., Risk factors for the onset of prostatic cancer: age, location, and behavioral correlates.  Clin Epidemiol. 2012</w:t>
      </w:r>
      <w:r w:rsidR="00A6160F" w:rsidRPr="00A6160F">
        <w:rPr>
          <w:rFonts w:asciiTheme="minorHAnsi" w:eastAsiaTheme="minorHAnsi" w:hAnsiTheme="minorHAnsi" w:cstheme="minorBidi"/>
        </w:rPr>
        <w:t>;</w:t>
      </w:r>
      <w:r w:rsidR="00A6160F">
        <w:rPr>
          <w:rFonts w:asciiTheme="minorHAnsi" w:eastAsiaTheme="minorHAnsi" w:hAnsiTheme="minorHAnsi" w:cstheme="minorBidi"/>
        </w:rPr>
        <w:t xml:space="preserve"> </w:t>
      </w:r>
      <w:r w:rsidR="00A6160F" w:rsidRPr="00A6160F">
        <w:rPr>
          <w:rFonts w:asciiTheme="minorHAnsi" w:eastAsiaTheme="minorHAnsi" w:hAnsiTheme="minorHAnsi" w:cstheme="minorBidi"/>
        </w:rPr>
        <w:t>4:1-11.</w:t>
      </w:r>
    </w:p>
    <w:p w:rsidR="004E0B25" w:rsidRDefault="00A6160F" w:rsidP="00903684">
      <w:pPr>
        <w:pStyle w:val="ListParagraph"/>
        <w:numPr>
          <w:ilvl w:val="0"/>
          <w:numId w:val="6"/>
        </w:numPr>
        <w:spacing w:line="240" w:lineRule="auto"/>
        <w:rPr>
          <w:rFonts w:asciiTheme="minorHAnsi" w:eastAsiaTheme="minorHAnsi" w:hAnsiTheme="minorHAnsi" w:cstheme="minorBidi"/>
        </w:rPr>
      </w:pPr>
      <w:r>
        <w:rPr>
          <w:rFonts w:asciiTheme="minorHAnsi" w:eastAsiaTheme="minorHAnsi" w:hAnsiTheme="minorHAnsi" w:cstheme="minorBidi"/>
        </w:rPr>
        <w:t xml:space="preserve">Powell, Isaac. </w:t>
      </w:r>
      <w:r w:rsidRPr="004E0B25">
        <w:rPr>
          <w:rFonts w:asciiTheme="minorHAnsi" w:eastAsiaTheme="minorHAnsi" w:hAnsiTheme="minorHAnsi" w:cstheme="minorBidi"/>
        </w:rPr>
        <w:t xml:space="preserve">The Precise Role of Ethnicity and Family History on Aggressive Prostate Cancer: A Review </w:t>
      </w:r>
      <w:r w:rsidR="00A77B51" w:rsidRPr="004E0B25">
        <w:rPr>
          <w:rFonts w:asciiTheme="minorHAnsi" w:eastAsiaTheme="minorHAnsi" w:hAnsiTheme="minorHAnsi" w:cstheme="minorBidi"/>
        </w:rPr>
        <w:t>Analysis. Arch</w:t>
      </w:r>
      <w:r w:rsidR="004E0B25" w:rsidRPr="004E0B25">
        <w:rPr>
          <w:rFonts w:asciiTheme="minorHAnsi" w:eastAsiaTheme="minorHAnsi" w:hAnsiTheme="minorHAnsi" w:cstheme="minorBidi"/>
        </w:rPr>
        <w:t xml:space="preserve"> Esp Urol. 2011 </w:t>
      </w:r>
      <w:r w:rsidR="00A21D42" w:rsidRPr="004E0B25">
        <w:rPr>
          <w:rFonts w:asciiTheme="minorHAnsi" w:eastAsiaTheme="minorHAnsi" w:hAnsiTheme="minorHAnsi" w:cstheme="minorBidi"/>
        </w:rPr>
        <w:t>October;</w:t>
      </w:r>
      <w:r w:rsidR="004E0B25" w:rsidRPr="004E0B25">
        <w:rPr>
          <w:rFonts w:asciiTheme="minorHAnsi" w:eastAsiaTheme="minorHAnsi" w:hAnsiTheme="minorHAnsi" w:cstheme="minorBidi"/>
        </w:rPr>
        <w:t xml:space="preserve"> 64(8): 711–719 </w:t>
      </w:r>
      <w:r>
        <w:rPr>
          <w:rFonts w:asciiTheme="minorHAnsi" w:eastAsiaTheme="minorHAnsi" w:hAnsiTheme="minorHAnsi" w:cstheme="minorBidi"/>
        </w:rPr>
        <w:t xml:space="preserve"> </w:t>
      </w:r>
    </w:p>
    <w:p w:rsidR="004E0B25" w:rsidRPr="00A21D42" w:rsidRDefault="004E0B25" w:rsidP="00903684">
      <w:pPr>
        <w:pStyle w:val="ListParagraph"/>
        <w:numPr>
          <w:ilvl w:val="0"/>
          <w:numId w:val="6"/>
        </w:numPr>
        <w:spacing w:line="240" w:lineRule="auto"/>
        <w:rPr>
          <w:rFonts w:asciiTheme="minorHAnsi" w:eastAsiaTheme="minorHAnsi" w:hAnsiTheme="minorHAnsi" w:cstheme="minorBidi"/>
        </w:rPr>
      </w:pPr>
      <w:r w:rsidRPr="006440D8">
        <w:rPr>
          <w:rFonts w:asciiTheme="minorHAnsi" w:eastAsiaTheme="minorHAnsi" w:hAnsiTheme="minorHAnsi" w:cstheme="minorBidi"/>
        </w:rPr>
        <w:t xml:space="preserve">M. Mandal: Genetics of prostate cancer: Role of family history. </w:t>
      </w:r>
      <w:r w:rsidR="006440D8">
        <w:rPr>
          <w:rFonts w:asciiTheme="minorHAnsi" w:eastAsiaTheme="minorHAnsi" w:hAnsiTheme="minorHAnsi" w:cstheme="minorBidi"/>
        </w:rPr>
        <w:t>w</w:t>
      </w:r>
      <w:r w:rsidRPr="006440D8">
        <w:rPr>
          <w:rFonts w:asciiTheme="minorHAnsi" w:eastAsiaTheme="minorHAnsi" w:hAnsiTheme="minorHAnsi" w:cstheme="minorBidi"/>
        </w:rPr>
        <w:t>ww.medschool.Lsuhsc.edu/</w:t>
      </w:r>
      <w:r w:rsidR="006440D8">
        <w:rPr>
          <w:rFonts w:asciiTheme="minorHAnsi" w:eastAsiaTheme="minorHAnsi" w:hAnsiTheme="minorHAnsi" w:cstheme="minorBidi"/>
        </w:rPr>
        <w:t>genetics</w:t>
      </w:r>
      <w:r w:rsidRPr="006440D8">
        <w:rPr>
          <w:rFonts w:asciiTheme="minorHAnsi" w:eastAsiaTheme="minorHAnsi" w:hAnsiTheme="minorHAnsi" w:cstheme="minorBidi"/>
        </w:rPr>
        <w:t>center/louisiana/article_prostatecancer2_p.htm</w:t>
      </w:r>
    </w:p>
    <w:p w:rsidR="00A179DE" w:rsidRPr="00A179DE" w:rsidRDefault="00A6160F" w:rsidP="00903684">
      <w:pPr>
        <w:pStyle w:val="ListParagraph"/>
        <w:numPr>
          <w:ilvl w:val="0"/>
          <w:numId w:val="6"/>
        </w:numPr>
        <w:spacing w:line="240" w:lineRule="auto"/>
        <w:rPr>
          <w:rFonts w:asciiTheme="minorHAnsi" w:eastAsiaTheme="minorHAnsi" w:hAnsiTheme="minorHAnsi" w:cstheme="minorBidi"/>
        </w:rPr>
      </w:pPr>
      <w:r w:rsidRPr="00A179DE">
        <w:rPr>
          <w:rFonts w:asciiTheme="minorHAnsi" w:eastAsiaTheme="minorHAnsi" w:hAnsiTheme="minorHAnsi" w:cstheme="minorBidi"/>
        </w:rPr>
        <w:t xml:space="preserve"> Allott EH1, Masko EM, Freedland</w:t>
      </w:r>
      <w:r>
        <w:rPr>
          <w:rFonts w:asciiTheme="minorHAnsi" w:eastAsiaTheme="minorHAnsi" w:hAnsiTheme="minorHAnsi" w:cstheme="minorBidi"/>
        </w:rPr>
        <w:t xml:space="preserve">. </w:t>
      </w:r>
      <w:r w:rsidRPr="00A179DE">
        <w:rPr>
          <w:rFonts w:asciiTheme="minorHAnsi" w:eastAsiaTheme="minorHAnsi" w:hAnsiTheme="minorHAnsi" w:cstheme="minorBidi"/>
        </w:rPr>
        <w:t xml:space="preserve"> Obesity and prostate cancer: weighing the evidence SJ.</w:t>
      </w:r>
      <w:r w:rsidR="00A179DE" w:rsidRPr="00A179DE">
        <w:rPr>
          <w:rFonts w:asciiTheme="minorHAnsi" w:eastAsiaTheme="minorHAnsi" w:hAnsiTheme="minorHAnsi" w:cstheme="minorBidi"/>
        </w:rPr>
        <w:t>Eur Urol. 2013 May</w:t>
      </w:r>
      <w:r w:rsidR="004B3828" w:rsidRPr="00A179DE">
        <w:rPr>
          <w:rFonts w:asciiTheme="minorHAnsi" w:eastAsiaTheme="minorHAnsi" w:hAnsiTheme="minorHAnsi" w:cstheme="minorBidi"/>
        </w:rPr>
        <w:t>; 63</w:t>
      </w:r>
      <w:r w:rsidR="00A179DE" w:rsidRPr="00A179DE">
        <w:rPr>
          <w:rFonts w:asciiTheme="minorHAnsi" w:eastAsiaTheme="minorHAnsi" w:hAnsiTheme="minorHAnsi" w:cstheme="minorBidi"/>
        </w:rPr>
        <w:t xml:space="preserve">(5):800-9. </w:t>
      </w:r>
      <w:r>
        <w:rPr>
          <w:rFonts w:asciiTheme="minorHAnsi" w:eastAsiaTheme="minorHAnsi" w:hAnsiTheme="minorHAnsi" w:cstheme="minorBidi"/>
        </w:rPr>
        <w:t xml:space="preserve"> </w:t>
      </w:r>
    </w:p>
    <w:p w:rsidR="00A179DE" w:rsidRPr="00A179DE" w:rsidRDefault="00A6160F" w:rsidP="00903684">
      <w:pPr>
        <w:pStyle w:val="ListParagraph"/>
        <w:numPr>
          <w:ilvl w:val="0"/>
          <w:numId w:val="6"/>
        </w:numPr>
        <w:spacing w:after="0" w:line="240" w:lineRule="auto"/>
        <w:rPr>
          <w:rFonts w:asciiTheme="minorHAnsi" w:eastAsiaTheme="minorHAnsi" w:hAnsiTheme="minorHAnsi" w:cstheme="minorBidi"/>
        </w:rPr>
      </w:pPr>
      <w:r w:rsidRPr="00A179DE">
        <w:rPr>
          <w:rFonts w:asciiTheme="minorHAnsi" w:eastAsiaTheme="minorHAnsi" w:hAnsiTheme="minorHAnsi" w:cstheme="minorBidi"/>
        </w:rPr>
        <w:t>Boffetta P et al</w:t>
      </w:r>
      <w:r>
        <w:rPr>
          <w:rFonts w:asciiTheme="minorHAnsi" w:eastAsiaTheme="minorHAnsi" w:hAnsiTheme="minorHAnsi" w:cstheme="minorBidi"/>
        </w:rPr>
        <w:t>.</w:t>
      </w:r>
      <w:r w:rsidRPr="00A179DE">
        <w:rPr>
          <w:rFonts w:asciiTheme="minorHAnsi" w:eastAsiaTheme="minorHAnsi" w:hAnsiTheme="minorHAnsi" w:cstheme="minorBidi"/>
        </w:rPr>
        <w:t xml:space="preserve"> </w:t>
      </w:r>
      <w:r w:rsidR="00A179DE" w:rsidRPr="00A179DE">
        <w:rPr>
          <w:rFonts w:asciiTheme="minorHAnsi" w:eastAsiaTheme="minorHAnsi" w:hAnsiTheme="minorHAnsi" w:cstheme="minorBidi"/>
        </w:rPr>
        <w:t>A qui</w:t>
      </w:r>
      <w:r>
        <w:rPr>
          <w:rFonts w:asciiTheme="minorHAnsi" w:eastAsiaTheme="minorHAnsi" w:hAnsiTheme="minorHAnsi" w:cstheme="minorBidi"/>
        </w:rPr>
        <w:t>ck Guide to Cancer Epidemiology.</w:t>
      </w:r>
      <w:r w:rsidR="00A179DE" w:rsidRPr="00A179DE">
        <w:rPr>
          <w:rFonts w:asciiTheme="minorHAnsi" w:eastAsiaTheme="minorHAnsi" w:hAnsiTheme="minorHAnsi" w:cstheme="minorBidi"/>
        </w:rPr>
        <w:t xml:space="preserve"> Springer2014</w:t>
      </w:r>
      <w:r>
        <w:rPr>
          <w:rFonts w:asciiTheme="minorHAnsi" w:eastAsiaTheme="minorHAnsi" w:hAnsiTheme="minorHAnsi" w:cstheme="minorBidi"/>
        </w:rPr>
        <w:t xml:space="preserve"> </w:t>
      </w:r>
    </w:p>
    <w:p w:rsidR="00C977E4" w:rsidRDefault="00A6160F" w:rsidP="00903684">
      <w:pPr>
        <w:pStyle w:val="ListParagraph"/>
        <w:numPr>
          <w:ilvl w:val="0"/>
          <w:numId w:val="6"/>
        </w:numPr>
        <w:spacing w:line="240" w:lineRule="auto"/>
        <w:rPr>
          <w:rFonts w:asciiTheme="minorHAnsi" w:eastAsiaTheme="minorHAnsi" w:hAnsiTheme="minorHAnsi" w:cstheme="minorBidi"/>
        </w:rPr>
      </w:pPr>
      <w:r>
        <w:rPr>
          <w:rFonts w:asciiTheme="minorHAnsi" w:eastAsiaTheme="minorHAnsi" w:hAnsiTheme="minorHAnsi" w:cstheme="minorBidi"/>
        </w:rPr>
        <w:t xml:space="preserve">Huncharek, Michael, et. al. </w:t>
      </w:r>
      <w:r w:rsidRPr="00C977E4">
        <w:rPr>
          <w:rFonts w:asciiTheme="minorHAnsi" w:eastAsiaTheme="minorHAnsi" w:hAnsiTheme="minorHAnsi" w:cstheme="minorBidi"/>
        </w:rPr>
        <w:t>Smoking as a Risk Factor for Prostate Cancer:</w:t>
      </w:r>
      <w:r>
        <w:rPr>
          <w:rFonts w:asciiTheme="minorHAnsi" w:eastAsiaTheme="minorHAnsi" w:hAnsiTheme="minorHAnsi" w:cstheme="minorBidi"/>
        </w:rPr>
        <w:t xml:space="preserve"> </w:t>
      </w:r>
      <w:r w:rsidRPr="00C977E4">
        <w:rPr>
          <w:rFonts w:asciiTheme="minorHAnsi" w:eastAsiaTheme="minorHAnsi" w:hAnsiTheme="minorHAnsi" w:cstheme="minorBidi"/>
        </w:rPr>
        <w:t>A Meta-Analysis of</w:t>
      </w:r>
      <w:r>
        <w:rPr>
          <w:rFonts w:asciiTheme="minorHAnsi" w:eastAsiaTheme="minorHAnsi" w:hAnsiTheme="minorHAnsi" w:cstheme="minorBidi"/>
        </w:rPr>
        <w:t xml:space="preserve"> 24 Prospective Cohort Studies. </w:t>
      </w:r>
      <w:r w:rsidR="00C977E4" w:rsidRPr="00C977E4">
        <w:rPr>
          <w:rFonts w:asciiTheme="minorHAnsi" w:eastAsiaTheme="minorHAnsi" w:hAnsiTheme="minorHAnsi" w:cstheme="minorBidi"/>
        </w:rPr>
        <w:t>Am J Public Health. 2010 April</w:t>
      </w:r>
      <w:r w:rsidR="004B3828" w:rsidRPr="00C977E4">
        <w:rPr>
          <w:rFonts w:asciiTheme="minorHAnsi" w:eastAsiaTheme="minorHAnsi" w:hAnsiTheme="minorHAnsi" w:cstheme="minorBidi"/>
        </w:rPr>
        <w:t>; 100</w:t>
      </w:r>
      <w:r w:rsidR="00C977E4" w:rsidRPr="00C977E4">
        <w:rPr>
          <w:rFonts w:asciiTheme="minorHAnsi" w:eastAsiaTheme="minorHAnsi" w:hAnsiTheme="minorHAnsi" w:cstheme="minorBidi"/>
        </w:rPr>
        <w:t xml:space="preserve">(4):693–701. </w:t>
      </w:r>
      <w:r>
        <w:rPr>
          <w:rFonts w:asciiTheme="minorHAnsi" w:eastAsiaTheme="minorHAnsi" w:hAnsiTheme="minorHAnsi" w:cstheme="minorBidi"/>
        </w:rPr>
        <w:t xml:space="preserve"> </w:t>
      </w:r>
    </w:p>
    <w:p w:rsidR="006440D8" w:rsidRPr="00A21D42" w:rsidRDefault="00A6160F" w:rsidP="00903684">
      <w:pPr>
        <w:pStyle w:val="ListParagraph"/>
        <w:numPr>
          <w:ilvl w:val="0"/>
          <w:numId w:val="6"/>
        </w:numPr>
        <w:spacing w:line="240" w:lineRule="auto"/>
        <w:rPr>
          <w:rFonts w:asciiTheme="minorHAnsi" w:eastAsiaTheme="minorHAnsi" w:hAnsiTheme="minorHAnsi" w:cstheme="minorBidi"/>
        </w:rPr>
      </w:pPr>
      <w:r w:rsidRPr="006440D8">
        <w:rPr>
          <w:rFonts w:asciiTheme="minorHAnsi" w:eastAsiaTheme="minorHAnsi" w:hAnsiTheme="minorHAnsi" w:cstheme="minorBidi"/>
        </w:rPr>
        <w:t xml:space="preserve">Carter BD, Abnet CC, Feskanich D, et al. </w:t>
      </w:r>
      <w:r w:rsidR="006440D8" w:rsidRPr="006440D8">
        <w:rPr>
          <w:rFonts w:asciiTheme="minorHAnsi" w:eastAsiaTheme="minorHAnsi" w:hAnsiTheme="minorHAnsi" w:cstheme="minorBidi"/>
        </w:rPr>
        <w:t>Smoking and Mort</w:t>
      </w:r>
      <w:r>
        <w:rPr>
          <w:rFonts w:asciiTheme="minorHAnsi" w:eastAsiaTheme="minorHAnsi" w:hAnsiTheme="minorHAnsi" w:cstheme="minorBidi"/>
        </w:rPr>
        <w:t xml:space="preserve">ality—Beyond Established Causes. </w:t>
      </w:r>
      <w:r w:rsidR="006440D8" w:rsidRPr="006440D8">
        <w:rPr>
          <w:rFonts w:asciiTheme="minorHAnsi" w:eastAsiaTheme="minorHAnsi" w:hAnsiTheme="minorHAnsi" w:cstheme="minorBidi"/>
        </w:rPr>
        <w:t xml:space="preserve"> N Engl J Med. </w:t>
      </w:r>
      <w:r>
        <w:rPr>
          <w:rFonts w:asciiTheme="minorHAnsi" w:eastAsiaTheme="minorHAnsi" w:hAnsiTheme="minorHAnsi" w:cstheme="minorBidi"/>
        </w:rPr>
        <w:t xml:space="preserve">Feb 12 </w:t>
      </w:r>
      <w:r w:rsidR="006440D8" w:rsidRPr="006440D8">
        <w:rPr>
          <w:rFonts w:asciiTheme="minorHAnsi" w:eastAsiaTheme="minorHAnsi" w:hAnsiTheme="minorHAnsi" w:cstheme="minorBidi"/>
        </w:rPr>
        <w:t>2015;372:631-640</w:t>
      </w:r>
      <w:r w:rsidR="00DE1912">
        <w:rPr>
          <w:rFonts w:asciiTheme="minorHAnsi" w:eastAsiaTheme="minorHAnsi" w:hAnsiTheme="minorHAnsi" w:cstheme="minorBidi"/>
        </w:rPr>
        <w:t xml:space="preserve"> </w:t>
      </w:r>
      <w:r>
        <w:rPr>
          <w:rFonts w:asciiTheme="minorHAnsi" w:eastAsiaTheme="minorHAnsi" w:hAnsiTheme="minorHAnsi" w:cstheme="minorBidi"/>
        </w:rPr>
        <w:t xml:space="preserve"> </w:t>
      </w:r>
    </w:p>
    <w:p w:rsidR="00A179DE" w:rsidRDefault="00A6160F" w:rsidP="00903684">
      <w:pPr>
        <w:pStyle w:val="ListParagraph"/>
        <w:numPr>
          <w:ilvl w:val="0"/>
          <w:numId w:val="6"/>
        </w:numPr>
        <w:spacing w:after="0" w:line="240" w:lineRule="auto"/>
        <w:rPr>
          <w:rFonts w:asciiTheme="minorHAnsi" w:eastAsiaTheme="minorHAnsi" w:hAnsiTheme="minorHAnsi" w:cstheme="minorBidi"/>
        </w:rPr>
      </w:pPr>
      <w:r w:rsidRPr="00B71C0C">
        <w:rPr>
          <w:rFonts w:asciiTheme="minorHAnsi" w:eastAsiaTheme="minorHAnsi" w:hAnsiTheme="minorHAnsi" w:cstheme="minorBidi"/>
        </w:rPr>
        <w:t>Skeldon SC1, Goldenberg</w:t>
      </w:r>
      <w:r>
        <w:rPr>
          <w:rFonts w:asciiTheme="minorHAnsi" w:eastAsiaTheme="minorHAnsi" w:hAnsiTheme="minorHAnsi" w:cstheme="minorBidi"/>
        </w:rPr>
        <w:t xml:space="preserve">, SL1. </w:t>
      </w:r>
      <w:r w:rsidRPr="00B71C0C">
        <w:rPr>
          <w:rFonts w:asciiTheme="minorHAnsi" w:eastAsiaTheme="minorHAnsi" w:hAnsiTheme="minorHAnsi" w:cstheme="minorBidi"/>
        </w:rPr>
        <w:t xml:space="preserve"> Urological complications of illicit drug use. </w:t>
      </w:r>
      <w:r w:rsidR="00B71C0C" w:rsidRPr="00B71C0C">
        <w:rPr>
          <w:rFonts w:asciiTheme="minorHAnsi" w:eastAsiaTheme="minorHAnsi" w:hAnsiTheme="minorHAnsi" w:cstheme="minorBidi"/>
        </w:rPr>
        <w:t>Nat Rev Urol. 2014 Mar;</w:t>
      </w:r>
      <w:r w:rsidR="0060642A">
        <w:rPr>
          <w:rFonts w:asciiTheme="minorHAnsi" w:eastAsiaTheme="minorHAnsi" w:hAnsiTheme="minorHAnsi" w:cstheme="minorBidi"/>
        </w:rPr>
        <w:t xml:space="preserve"> </w:t>
      </w:r>
      <w:r w:rsidR="00B71C0C" w:rsidRPr="00B71C0C">
        <w:rPr>
          <w:rFonts w:asciiTheme="minorHAnsi" w:eastAsiaTheme="minorHAnsi" w:hAnsiTheme="minorHAnsi" w:cstheme="minorBidi"/>
        </w:rPr>
        <w:t xml:space="preserve">11(3):169-77. </w:t>
      </w:r>
      <w:r>
        <w:rPr>
          <w:rFonts w:asciiTheme="minorHAnsi" w:eastAsiaTheme="minorHAnsi" w:hAnsiTheme="minorHAnsi" w:cstheme="minorBidi"/>
        </w:rPr>
        <w:t xml:space="preserve"> </w:t>
      </w:r>
    </w:p>
    <w:p w:rsidR="00B71C0C" w:rsidRDefault="00B71C0C" w:rsidP="00903684">
      <w:pPr>
        <w:pStyle w:val="ListParagraph"/>
        <w:numPr>
          <w:ilvl w:val="0"/>
          <w:numId w:val="6"/>
        </w:numPr>
        <w:spacing w:line="240" w:lineRule="auto"/>
        <w:rPr>
          <w:rFonts w:asciiTheme="minorHAnsi" w:eastAsiaTheme="minorHAnsi" w:hAnsiTheme="minorHAnsi" w:cstheme="minorBidi"/>
        </w:rPr>
      </w:pPr>
      <w:r w:rsidRPr="00B71C0C">
        <w:rPr>
          <w:rFonts w:asciiTheme="minorHAnsi" w:eastAsiaTheme="minorHAnsi" w:hAnsiTheme="minorHAnsi" w:cstheme="minorBidi"/>
        </w:rPr>
        <w:t>Epidemiologic Studies of Solvent</w:t>
      </w:r>
      <w:r w:rsidR="0060642A">
        <w:rPr>
          <w:rFonts w:asciiTheme="minorHAnsi" w:eastAsiaTheme="minorHAnsi" w:hAnsiTheme="minorHAnsi" w:cstheme="minorBidi"/>
        </w:rPr>
        <w:t xml:space="preserve">-Contaminated Water Supplies,” </w:t>
      </w:r>
      <w:r w:rsidRPr="00B71C0C">
        <w:rPr>
          <w:rFonts w:asciiTheme="minorHAnsi" w:eastAsiaTheme="minorHAnsi" w:hAnsiTheme="minorHAnsi" w:cstheme="minorBidi"/>
        </w:rPr>
        <w:t>Contaminated Water Supplies at Camp LeJeune: assessing Potential Health Effects, National Research Council of the National Academies.  The National Academies Press, Washington, D.C. 2009.</w:t>
      </w:r>
    </w:p>
    <w:p w:rsidR="002E3B80" w:rsidRPr="002E3B80" w:rsidRDefault="002E3B80" w:rsidP="00903684">
      <w:pPr>
        <w:pStyle w:val="ListParagraph"/>
        <w:numPr>
          <w:ilvl w:val="0"/>
          <w:numId w:val="6"/>
        </w:numPr>
        <w:spacing w:line="240" w:lineRule="auto"/>
        <w:rPr>
          <w:rFonts w:asciiTheme="minorHAnsi" w:eastAsiaTheme="minorHAnsi" w:hAnsiTheme="minorHAnsi" w:cstheme="minorBidi"/>
        </w:rPr>
      </w:pPr>
      <w:r w:rsidRPr="002E3B80">
        <w:rPr>
          <w:rFonts w:asciiTheme="minorHAnsi" w:eastAsiaTheme="minorHAnsi" w:hAnsiTheme="minorHAnsi" w:cstheme="minorBidi"/>
        </w:rPr>
        <w:t xml:space="preserve">Paulu C, Aschengrau A, Ozonoff </w:t>
      </w:r>
      <w:r w:rsidR="004B3828" w:rsidRPr="002E3B80">
        <w:rPr>
          <w:rFonts w:asciiTheme="minorHAnsi" w:eastAsiaTheme="minorHAnsi" w:hAnsiTheme="minorHAnsi" w:cstheme="minorBidi"/>
        </w:rPr>
        <w:t>D. Tetrachloroethylene</w:t>
      </w:r>
      <w:r w:rsidRPr="002E3B80">
        <w:rPr>
          <w:rFonts w:asciiTheme="minorHAnsi" w:eastAsiaTheme="minorHAnsi" w:hAnsiTheme="minorHAnsi" w:cstheme="minorBidi"/>
        </w:rPr>
        <w:t>-contaminated drinking water in Massachusetts and the risk of colon-rectum, lung, and other cancers. Environ Health Perspect. 1999 Apr;107(4):265-71</w:t>
      </w:r>
    </w:p>
    <w:p w:rsidR="002E3B80" w:rsidRDefault="002E3B80" w:rsidP="00903684">
      <w:pPr>
        <w:pStyle w:val="ListParagraph"/>
        <w:numPr>
          <w:ilvl w:val="0"/>
          <w:numId w:val="6"/>
        </w:numPr>
        <w:spacing w:line="240" w:lineRule="auto"/>
        <w:rPr>
          <w:rFonts w:asciiTheme="minorHAnsi" w:eastAsiaTheme="minorHAnsi" w:hAnsiTheme="minorHAnsi" w:cstheme="minorBidi"/>
        </w:rPr>
      </w:pPr>
      <w:r w:rsidRPr="002E3B80">
        <w:rPr>
          <w:rFonts w:asciiTheme="minorHAnsi" w:eastAsiaTheme="minorHAnsi" w:hAnsiTheme="minorHAnsi" w:cstheme="minorBidi"/>
        </w:rPr>
        <w:t>Morgan, J., &amp; Cassady, R. (n.d.). Community Cancer Assessment in Response to Long-Time Exposure to Perchlorate and Trichloroethylene in Drinking Water. Journal of Occupational and Environmental Medicine 44.2 (2002) 616-21.</w:t>
      </w:r>
    </w:p>
    <w:p w:rsidR="006440D8" w:rsidRPr="00A21D42" w:rsidRDefault="006440D8" w:rsidP="00903684">
      <w:pPr>
        <w:pStyle w:val="ListParagraph"/>
        <w:numPr>
          <w:ilvl w:val="0"/>
          <w:numId w:val="6"/>
        </w:numPr>
        <w:spacing w:line="240" w:lineRule="auto"/>
        <w:rPr>
          <w:rFonts w:asciiTheme="minorHAnsi" w:eastAsiaTheme="minorHAnsi" w:hAnsiTheme="minorHAnsi" w:cstheme="minorBidi"/>
        </w:rPr>
      </w:pPr>
      <w:r w:rsidRPr="006440D8">
        <w:rPr>
          <w:rFonts w:asciiTheme="minorHAnsi" w:eastAsiaTheme="minorHAnsi" w:hAnsiTheme="minorHAnsi" w:cstheme="minorBidi"/>
        </w:rPr>
        <w:t>Toxicological Profile for Trichloroethylene, (Draft), ATSDR October, 2014</w:t>
      </w:r>
    </w:p>
    <w:p w:rsidR="002E3B80" w:rsidRDefault="00CA527C" w:rsidP="00903684">
      <w:pPr>
        <w:pStyle w:val="ListParagraph"/>
        <w:numPr>
          <w:ilvl w:val="0"/>
          <w:numId w:val="6"/>
        </w:numPr>
        <w:spacing w:line="240" w:lineRule="auto"/>
        <w:rPr>
          <w:rFonts w:asciiTheme="minorHAnsi" w:eastAsiaTheme="minorHAnsi" w:hAnsiTheme="minorHAnsi" w:cstheme="minorBidi"/>
        </w:rPr>
      </w:pPr>
      <w:r w:rsidRPr="006F26A4">
        <w:rPr>
          <w:rFonts w:asciiTheme="minorHAnsi" w:eastAsiaTheme="minorHAnsi" w:hAnsiTheme="minorHAnsi" w:cstheme="minorBidi"/>
        </w:rPr>
        <w:t>Bove FJ1, Ruckart PZ, Maslia M, Larson TC. Mortality study of civilian employees exposed to contaminated drinking water at USMC Base Camp Lejeune: a retrospective cohort study.</w:t>
      </w:r>
      <w:r w:rsidR="006F26A4" w:rsidRPr="006F26A4">
        <w:rPr>
          <w:rFonts w:asciiTheme="minorHAnsi" w:eastAsiaTheme="minorHAnsi" w:hAnsiTheme="minorHAnsi" w:cstheme="minorBidi"/>
        </w:rPr>
        <w:t xml:space="preserve"> </w:t>
      </w:r>
      <w:r w:rsidRPr="006F26A4">
        <w:rPr>
          <w:rFonts w:asciiTheme="minorHAnsi" w:eastAsiaTheme="minorHAnsi" w:hAnsiTheme="minorHAnsi" w:cstheme="minorBidi"/>
        </w:rPr>
        <w:t>Environ Health. 2014 Aug 13</w:t>
      </w:r>
      <w:r w:rsidR="00903684" w:rsidRPr="006F26A4">
        <w:rPr>
          <w:rFonts w:asciiTheme="minorHAnsi" w:eastAsiaTheme="minorHAnsi" w:hAnsiTheme="minorHAnsi" w:cstheme="minorBidi"/>
        </w:rPr>
        <w:t>; 13:68</w:t>
      </w:r>
      <w:r w:rsidR="002E3B80" w:rsidRPr="006F26A4">
        <w:rPr>
          <w:rFonts w:asciiTheme="minorHAnsi" w:eastAsiaTheme="minorHAnsi" w:hAnsiTheme="minorHAnsi" w:cstheme="minorBidi"/>
        </w:rPr>
        <w:t>.</w:t>
      </w:r>
    </w:p>
    <w:p w:rsidR="006440D8" w:rsidRPr="00A21D42" w:rsidRDefault="006440D8" w:rsidP="00903684">
      <w:pPr>
        <w:pStyle w:val="ListParagraph"/>
        <w:numPr>
          <w:ilvl w:val="0"/>
          <w:numId w:val="6"/>
        </w:numPr>
        <w:spacing w:line="240" w:lineRule="auto"/>
        <w:rPr>
          <w:rFonts w:asciiTheme="minorHAnsi" w:eastAsiaTheme="minorHAnsi" w:hAnsiTheme="minorHAnsi" w:cstheme="minorBidi"/>
        </w:rPr>
      </w:pPr>
      <w:r w:rsidRPr="006440D8">
        <w:rPr>
          <w:rFonts w:asciiTheme="minorHAnsi" w:eastAsiaTheme="minorHAnsi" w:hAnsiTheme="minorHAnsi" w:cstheme="minorBidi"/>
        </w:rPr>
        <w:t>Bove FJ, Ruckart PZ, Maslia M, et.al. Evaluation of mortality among Marines and Navy personnel exposed to contaminated drinking water at USMC base camp LeJeune:  a retrospective cohort study.  Environmental Health 2014, 13:10.</w:t>
      </w:r>
    </w:p>
    <w:p w:rsidR="00B71C0C" w:rsidRDefault="006A4612" w:rsidP="00903684">
      <w:pPr>
        <w:pStyle w:val="ListParagraph"/>
        <w:numPr>
          <w:ilvl w:val="0"/>
          <w:numId w:val="6"/>
        </w:numPr>
        <w:spacing w:after="0" w:line="240" w:lineRule="auto"/>
        <w:rPr>
          <w:rFonts w:asciiTheme="minorHAnsi" w:eastAsiaTheme="minorHAnsi" w:hAnsiTheme="minorHAnsi" w:cstheme="minorBidi"/>
        </w:rPr>
      </w:pPr>
      <w:r w:rsidRPr="006A4612">
        <w:rPr>
          <w:rFonts w:asciiTheme="minorHAnsi" w:eastAsiaTheme="minorHAnsi" w:hAnsiTheme="minorHAnsi" w:cstheme="minorBidi"/>
        </w:rPr>
        <w:lastRenderedPageBreak/>
        <w:t>Radican L, Blair A, Stewart P, Wartenberg D. Mortality of aircraft maintenance workers exposed to trichloroethylene and other hydrocarbons and chemicals: extended follow-up. J Occup Environ Med. 2008 Nov;50(11):1306-19</w:t>
      </w:r>
    </w:p>
    <w:p w:rsidR="002E3B80" w:rsidRDefault="002E3B80" w:rsidP="00903684">
      <w:pPr>
        <w:pStyle w:val="ListParagraph"/>
        <w:numPr>
          <w:ilvl w:val="0"/>
          <w:numId w:val="6"/>
        </w:numPr>
        <w:spacing w:line="240" w:lineRule="auto"/>
        <w:rPr>
          <w:rFonts w:asciiTheme="minorHAnsi" w:eastAsiaTheme="minorHAnsi" w:hAnsiTheme="minorHAnsi" w:cstheme="minorBidi"/>
        </w:rPr>
      </w:pPr>
      <w:r w:rsidRPr="002E3B80">
        <w:rPr>
          <w:rFonts w:asciiTheme="minorHAnsi" w:eastAsiaTheme="minorHAnsi" w:hAnsiTheme="minorHAnsi" w:cstheme="minorBidi"/>
        </w:rPr>
        <w:t>Krishnadasan A.  Nested case-control study of occupational chemical exposures and prostate cancer in aerospace and radiation workers.  Am J Ind Med - 01-MAY-2007; 50(5): 383-90</w:t>
      </w:r>
    </w:p>
    <w:p w:rsidR="00E055D8" w:rsidRPr="002E3B80" w:rsidRDefault="00E055D8" w:rsidP="00903684">
      <w:pPr>
        <w:pStyle w:val="ListParagraph"/>
        <w:numPr>
          <w:ilvl w:val="0"/>
          <w:numId w:val="6"/>
        </w:numPr>
        <w:spacing w:line="240" w:lineRule="auto"/>
        <w:rPr>
          <w:rFonts w:asciiTheme="minorHAnsi" w:eastAsiaTheme="minorHAnsi" w:hAnsiTheme="minorHAnsi" w:cstheme="minorBidi"/>
        </w:rPr>
      </w:pPr>
      <w:r w:rsidRPr="00E055D8">
        <w:rPr>
          <w:rFonts w:asciiTheme="minorHAnsi" w:eastAsiaTheme="minorHAnsi" w:hAnsiTheme="minorHAnsi" w:cstheme="minorBidi"/>
        </w:rPr>
        <w:t>Lipworth, L. Cancer mortality among aircraft manufacturing workers: an extended follow-up. J Occup Environ Med. 2011 Sep;53(9):992-1007</w:t>
      </w:r>
    </w:p>
    <w:p w:rsidR="00A52C7F" w:rsidRDefault="00A52C7F" w:rsidP="00903684">
      <w:pPr>
        <w:pStyle w:val="ListParagraph"/>
        <w:numPr>
          <w:ilvl w:val="0"/>
          <w:numId w:val="6"/>
        </w:numPr>
        <w:spacing w:line="240" w:lineRule="auto"/>
        <w:rPr>
          <w:rFonts w:asciiTheme="minorHAnsi" w:eastAsiaTheme="minorHAnsi" w:hAnsiTheme="minorHAnsi" w:cstheme="minorBidi"/>
        </w:rPr>
      </w:pPr>
      <w:r w:rsidRPr="00A52C7F">
        <w:rPr>
          <w:rFonts w:asciiTheme="minorHAnsi" w:eastAsiaTheme="minorHAnsi" w:hAnsiTheme="minorHAnsi" w:cstheme="minorBidi"/>
        </w:rPr>
        <w:t>Hansen J</w:t>
      </w:r>
      <w:r w:rsidR="004B3828" w:rsidRPr="00A52C7F">
        <w:rPr>
          <w:rFonts w:asciiTheme="minorHAnsi" w:eastAsiaTheme="minorHAnsi" w:hAnsiTheme="minorHAnsi" w:cstheme="minorBidi"/>
        </w:rPr>
        <w:t>, et</w:t>
      </w:r>
      <w:r w:rsidRPr="00A52C7F">
        <w:rPr>
          <w:rFonts w:asciiTheme="minorHAnsi" w:eastAsiaTheme="minorHAnsi" w:hAnsiTheme="minorHAnsi" w:cstheme="minorBidi"/>
        </w:rPr>
        <w:t xml:space="preserve"> al.</w:t>
      </w:r>
      <w:r w:rsidR="004B3828" w:rsidRPr="00A52C7F">
        <w:rPr>
          <w:rFonts w:asciiTheme="minorHAnsi" w:eastAsiaTheme="minorHAnsi" w:hAnsiTheme="minorHAnsi" w:cstheme="minorBidi"/>
        </w:rPr>
        <w:t>, Risk</w:t>
      </w:r>
      <w:r w:rsidRPr="00A52C7F">
        <w:rPr>
          <w:rFonts w:asciiTheme="minorHAnsi" w:eastAsiaTheme="minorHAnsi" w:hAnsiTheme="minorHAnsi" w:cstheme="minorBidi"/>
        </w:rPr>
        <w:t xml:space="preserve"> of Cancer Among Workers Exposed to Trichloroethylene: Analysis of Three Nordic Cohort Studies, JNCI J Natl Cancer Inst (2013) 105 (12): 869-877. </w:t>
      </w:r>
      <w:r w:rsidR="00A6160F">
        <w:rPr>
          <w:rFonts w:asciiTheme="minorHAnsi" w:eastAsiaTheme="minorHAnsi" w:hAnsiTheme="minorHAnsi" w:cstheme="minorBidi"/>
        </w:rPr>
        <w:t xml:space="preserve"> </w:t>
      </w:r>
    </w:p>
    <w:p w:rsidR="00E055D8" w:rsidRDefault="00E055D8" w:rsidP="00903684">
      <w:pPr>
        <w:pStyle w:val="ListParagraph"/>
        <w:numPr>
          <w:ilvl w:val="0"/>
          <w:numId w:val="6"/>
        </w:numPr>
        <w:spacing w:line="240" w:lineRule="auto"/>
        <w:rPr>
          <w:rFonts w:asciiTheme="minorHAnsi" w:eastAsiaTheme="minorHAnsi" w:hAnsiTheme="minorHAnsi" w:cstheme="minorBidi"/>
        </w:rPr>
      </w:pPr>
      <w:r w:rsidRPr="00E055D8">
        <w:rPr>
          <w:rFonts w:asciiTheme="minorHAnsi" w:eastAsiaTheme="minorHAnsi" w:hAnsiTheme="minorHAnsi" w:cstheme="minorBidi"/>
        </w:rPr>
        <w:t>Christensen KY, Vizcaya D, Richardson H, Lavoué J, Aronson K, Siemiatycki: Risk of selected cancers due to occupational exposure to chlorinated solvents in a case-control study in Montreal. J Occup Environ Med. 2013 Feb; 55(2):198-208.</w:t>
      </w:r>
    </w:p>
    <w:p w:rsidR="00E63AC9" w:rsidRDefault="00E63AC9" w:rsidP="00E63AC9">
      <w:pPr>
        <w:spacing w:after="0" w:line="240" w:lineRule="auto"/>
        <w:rPr>
          <w:rFonts w:asciiTheme="minorHAnsi" w:eastAsiaTheme="minorHAnsi" w:hAnsiTheme="minorHAnsi" w:cstheme="minorBidi"/>
        </w:rPr>
      </w:pPr>
    </w:p>
    <w:p w:rsidR="00E63AC9" w:rsidRDefault="00E63AC9" w:rsidP="00E63AC9">
      <w:pPr>
        <w:spacing w:after="0" w:line="240" w:lineRule="auto"/>
        <w:rPr>
          <w:rFonts w:asciiTheme="minorHAnsi" w:eastAsiaTheme="minorHAnsi" w:hAnsiTheme="minorHAnsi" w:cstheme="minorBidi"/>
        </w:rPr>
      </w:pPr>
    </w:p>
    <w:p w:rsidR="00E63AC9" w:rsidRPr="004D7875" w:rsidRDefault="00D96987" w:rsidP="00E63AC9">
      <w:pPr>
        <w:spacing w:after="0" w:line="240" w:lineRule="auto"/>
        <w:rPr>
          <w:rFonts w:asciiTheme="minorHAnsi" w:eastAsiaTheme="minorHAnsi" w:hAnsiTheme="minorHAnsi" w:cstheme="minorBidi"/>
          <w:b/>
          <w:color w:val="FF0000"/>
          <w:u w:val="single"/>
        </w:rPr>
      </w:pPr>
      <w:r w:rsidRPr="004D7875">
        <w:rPr>
          <w:rFonts w:asciiTheme="minorHAnsi" w:eastAsiaTheme="minorHAnsi" w:hAnsiTheme="minorHAnsi" w:cstheme="minorBidi"/>
          <w:b/>
          <w:color w:val="FF0000"/>
          <w:u w:val="single"/>
        </w:rPr>
        <w:t>ADDITIONAL REFER</w:t>
      </w:r>
      <w:r w:rsidR="004B3828" w:rsidRPr="004D7875">
        <w:rPr>
          <w:rFonts w:asciiTheme="minorHAnsi" w:eastAsiaTheme="minorHAnsi" w:hAnsiTheme="minorHAnsi" w:cstheme="minorBidi"/>
          <w:b/>
          <w:color w:val="FF0000"/>
          <w:u w:val="single"/>
        </w:rPr>
        <w:t>E</w:t>
      </w:r>
      <w:r w:rsidRPr="004D7875">
        <w:rPr>
          <w:rFonts w:asciiTheme="minorHAnsi" w:eastAsiaTheme="minorHAnsi" w:hAnsiTheme="minorHAnsi" w:cstheme="minorBidi"/>
          <w:b/>
          <w:color w:val="FF0000"/>
          <w:u w:val="single"/>
        </w:rPr>
        <w:t>NCES</w:t>
      </w:r>
      <w:r w:rsidR="00903684" w:rsidRPr="004D7875">
        <w:rPr>
          <w:rFonts w:asciiTheme="minorHAnsi" w:eastAsiaTheme="minorHAnsi" w:hAnsiTheme="minorHAnsi" w:cstheme="minorBidi"/>
          <w:b/>
          <w:color w:val="FF0000"/>
          <w:u w:val="single"/>
        </w:rPr>
        <w:t xml:space="preserve"> (FOR USE ON CASE SPECIFIC BASIS-REMOVE </w:t>
      </w:r>
      <w:r w:rsidR="00A77B51">
        <w:rPr>
          <w:rFonts w:asciiTheme="minorHAnsi" w:eastAsiaTheme="minorHAnsi" w:hAnsiTheme="minorHAnsi" w:cstheme="minorBidi"/>
          <w:b/>
          <w:color w:val="FF0000"/>
          <w:u w:val="single"/>
        </w:rPr>
        <w:t>UNWANTED</w:t>
      </w:r>
      <w:r w:rsidR="00903684" w:rsidRPr="004D7875">
        <w:rPr>
          <w:rFonts w:asciiTheme="minorHAnsi" w:eastAsiaTheme="minorHAnsi" w:hAnsiTheme="minorHAnsi" w:cstheme="minorBidi"/>
          <w:b/>
          <w:color w:val="FF0000"/>
          <w:u w:val="single"/>
        </w:rPr>
        <w:t xml:space="preserve"> PRIOR TO SUBMISSION</w:t>
      </w:r>
      <w:r w:rsidR="00A77B51">
        <w:rPr>
          <w:rFonts w:asciiTheme="minorHAnsi" w:eastAsiaTheme="minorHAnsi" w:hAnsiTheme="minorHAnsi" w:cstheme="minorBidi"/>
          <w:b/>
          <w:color w:val="FF0000"/>
          <w:u w:val="single"/>
        </w:rPr>
        <w:t>)</w:t>
      </w:r>
      <w:r w:rsidRPr="004D7875">
        <w:rPr>
          <w:rFonts w:asciiTheme="minorHAnsi" w:eastAsiaTheme="minorHAnsi" w:hAnsiTheme="minorHAnsi" w:cstheme="minorBidi"/>
          <w:b/>
          <w:color w:val="FF0000"/>
          <w:u w:val="single"/>
        </w:rPr>
        <w:t>:</w:t>
      </w:r>
    </w:p>
    <w:p w:rsidR="002E3B80" w:rsidRPr="005C4290" w:rsidRDefault="004F0137" w:rsidP="002E3B80">
      <w:pPr>
        <w:numPr>
          <w:ilvl w:val="0"/>
          <w:numId w:val="7"/>
        </w:numPr>
        <w:spacing w:after="0" w:line="240" w:lineRule="auto"/>
        <w:contextualSpacing/>
        <w:rPr>
          <w:rFonts w:asciiTheme="minorHAnsi" w:eastAsia="Times New Roman" w:hAnsiTheme="minorHAnsi"/>
        </w:rPr>
      </w:pPr>
      <w:hyperlink r:id="rId10" w:history="1">
        <w:proofErr w:type="spellStart"/>
        <w:r w:rsidR="002E3B80" w:rsidRPr="005C4290">
          <w:rPr>
            <w:rFonts w:asciiTheme="minorHAnsi" w:eastAsia="Times New Roman" w:hAnsiTheme="minorHAnsi"/>
          </w:rPr>
          <w:t>Lynge</w:t>
        </w:r>
        <w:proofErr w:type="spellEnd"/>
        <w:r w:rsidR="002E3B80" w:rsidRPr="005C4290">
          <w:rPr>
            <w:rFonts w:asciiTheme="minorHAnsi" w:eastAsia="Times New Roman" w:hAnsiTheme="minorHAnsi"/>
          </w:rPr>
          <w:t xml:space="preserve"> E</w:t>
        </w:r>
      </w:hyperlink>
      <w:r w:rsidR="002E3B80" w:rsidRPr="005C4290">
        <w:rPr>
          <w:rFonts w:asciiTheme="minorHAnsi" w:eastAsia="Times New Roman" w:hAnsiTheme="minorHAnsi"/>
        </w:rPr>
        <w:t xml:space="preserve">, </w:t>
      </w:r>
      <w:hyperlink r:id="rId11" w:history="1">
        <w:proofErr w:type="spellStart"/>
        <w:r w:rsidR="002E3B80" w:rsidRPr="005C4290">
          <w:rPr>
            <w:rFonts w:asciiTheme="minorHAnsi" w:eastAsia="Times New Roman" w:hAnsiTheme="minorHAnsi"/>
          </w:rPr>
          <w:t>Anttila</w:t>
        </w:r>
        <w:proofErr w:type="spellEnd"/>
        <w:r w:rsidR="002E3B80" w:rsidRPr="005C4290">
          <w:rPr>
            <w:rFonts w:asciiTheme="minorHAnsi" w:eastAsia="Times New Roman" w:hAnsiTheme="minorHAnsi"/>
          </w:rPr>
          <w:t xml:space="preserve"> A</w:t>
        </w:r>
      </w:hyperlink>
      <w:r w:rsidR="002E3B80" w:rsidRPr="005C4290">
        <w:rPr>
          <w:rFonts w:asciiTheme="minorHAnsi" w:eastAsia="Times New Roman" w:hAnsiTheme="minorHAnsi"/>
        </w:rPr>
        <w:t xml:space="preserve">, </w:t>
      </w:r>
      <w:hyperlink r:id="rId12" w:history="1">
        <w:proofErr w:type="spellStart"/>
        <w:r w:rsidR="002E3B80" w:rsidRPr="005C4290">
          <w:rPr>
            <w:rFonts w:asciiTheme="minorHAnsi" w:eastAsia="Times New Roman" w:hAnsiTheme="minorHAnsi"/>
          </w:rPr>
          <w:t>Hemminki</w:t>
        </w:r>
        <w:proofErr w:type="spellEnd"/>
        <w:r w:rsidR="002E3B80" w:rsidRPr="005C4290">
          <w:rPr>
            <w:rFonts w:asciiTheme="minorHAnsi" w:eastAsia="Times New Roman" w:hAnsiTheme="minorHAnsi"/>
          </w:rPr>
          <w:t xml:space="preserve"> K</w:t>
        </w:r>
      </w:hyperlink>
      <w:r w:rsidR="00A6160F">
        <w:rPr>
          <w:rFonts w:asciiTheme="minorHAnsi" w:eastAsia="Times New Roman" w:hAnsiTheme="minorHAnsi"/>
        </w:rPr>
        <w:t>.</w:t>
      </w:r>
      <w:r w:rsidR="002E3B80" w:rsidRPr="005C4290">
        <w:rPr>
          <w:rFonts w:asciiTheme="minorHAnsi" w:eastAsia="Times New Roman" w:hAnsiTheme="minorHAnsi"/>
        </w:rPr>
        <w:t xml:space="preserve">  </w:t>
      </w:r>
      <w:r w:rsidR="002E3B80" w:rsidRPr="005C4290">
        <w:rPr>
          <w:rFonts w:asciiTheme="minorHAnsi" w:eastAsia="Times New Roman" w:hAnsiTheme="minorHAnsi"/>
          <w:bCs/>
          <w:kern w:val="36"/>
        </w:rPr>
        <w:t xml:space="preserve">Organic solvents and cancer. </w:t>
      </w:r>
      <w:hyperlink r:id="rId13" w:tooltip="Cancer causes &amp; control : CCC." w:history="1">
        <w:r w:rsidR="002E3B80" w:rsidRPr="005C4290">
          <w:rPr>
            <w:rFonts w:asciiTheme="minorHAnsi" w:eastAsia="Times New Roman" w:hAnsiTheme="minorHAnsi"/>
          </w:rPr>
          <w:t>Cancer Causes Control.</w:t>
        </w:r>
      </w:hyperlink>
      <w:r w:rsidR="002E3B80" w:rsidRPr="005C4290">
        <w:rPr>
          <w:rFonts w:asciiTheme="minorHAnsi" w:eastAsia="Times New Roman" w:hAnsiTheme="minorHAnsi"/>
        </w:rPr>
        <w:t xml:space="preserve"> 1997 May</w:t>
      </w:r>
      <w:r w:rsidR="004B3828" w:rsidRPr="005C4290">
        <w:rPr>
          <w:rFonts w:asciiTheme="minorHAnsi" w:eastAsia="Times New Roman" w:hAnsiTheme="minorHAnsi"/>
        </w:rPr>
        <w:t>; 8</w:t>
      </w:r>
      <w:r w:rsidR="002E3B80" w:rsidRPr="005C4290">
        <w:rPr>
          <w:rFonts w:asciiTheme="minorHAnsi" w:eastAsia="Times New Roman" w:hAnsiTheme="minorHAnsi"/>
        </w:rPr>
        <w:t>(3):406-19.</w:t>
      </w:r>
    </w:p>
    <w:p w:rsidR="002E3B80" w:rsidRPr="005C4290" w:rsidRDefault="002E3B80" w:rsidP="002E3B80">
      <w:pPr>
        <w:numPr>
          <w:ilvl w:val="0"/>
          <w:numId w:val="7"/>
        </w:numPr>
        <w:contextualSpacing/>
        <w:rPr>
          <w:rFonts w:asciiTheme="minorHAnsi" w:eastAsiaTheme="minorHAnsi" w:hAnsiTheme="minorHAnsi" w:cstheme="minorBidi"/>
        </w:rPr>
      </w:pPr>
      <w:r w:rsidRPr="00FB3C65">
        <w:rPr>
          <w:rFonts w:asciiTheme="minorHAnsi" w:eastAsiaTheme="minorHAnsi" w:hAnsiTheme="minorHAnsi" w:cstheme="minorBidi"/>
          <w:iCs/>
        </w:rPr>
        <w:t>Cancer Trends Progress Report – 2011/2012 Update</w:t>
      </w:r>
      <w:r w:rsidRPr="005C4290">
        <w:rPr>
          <w:rFonts w:asciiTheme="minorHAnsi" w:eastAsiaTheme="minorHAnsi" w:hAnsiTheme="minorHAnsi" w:cstheme="minorBidi"/>
        </w:rPr>
        <w:t>, National Cancer Institute, NIH, DHHS, Bethesda, MD, August 2012, http://progressreport.cancer.gov.</w:t>
      </w:r>
    </w:p>
    <w:p w:rsidR="002E3B80" w:rsidRPr="005C4290" w:rsidRDefault="002E3B80" w:rsidP="002E3B80">
      <w:pPr>
        <w:numPr>
          <w:ilvl w:val="0"/>
          <w:numId w:val="7"/>
        </w:numPr>
        <w:autoSpaceDE w:val="0"/>
        <w:autoSpaceDN w:val="0"/>
        <w:adjustRightInd w:val="0"/>
        <w:spacing w:after="0" w:line="240" w:lineRule="auto"/>
        <w:contextualSpacing/>
        <w:rPr>
          <w:rFonts w:asciiTheme="minorHAnsi" w:eastAsiaTheme="minorHAnsi" w:hAnsiTheme="minorHAnsi" w:cstheme="minorHAnsi"/>
        </w:rPr>
      </w:pPr>
      <w:r w:rsidRPr="005C4290">
        <w:rPr>
          <w:rFonts w:asciiTheme="minorHAnsi" w:eastAsiaTheme="minorHAnsi" w:hAnsiTheme="minorHAnsi" w:cstheme="minorHAnsi"/>
        </w:rPr>
        <w:t>Jollow DJ. Trichloroethylene risk assessment: a review and commentary. Crit Rev Toxicol - 01-JAN-2009; 39(9): 782-97</w:t>
      </w:r>
    </w:p>
    <w:p w:rsidR="002E3B80" w:rsidRPr="002E405F" w:rsidRDefault="002E3B80" w:rsidP="002E3B80">
      <w:pPr>
        <w:numPr>
          <w:ilvl w:val="0"/>
          <w:numId w:val="7"/>
        </w:numPr>
        <w:autoSpaceDE w:val="0"/>
        <w:autoSpaceDN w:val="0"/>
        <w:adjustRightInd w:val="0"/>
        <w:spacing w:after="0" w:line="240" w:lineRule="auto"/>
        <w:contextualSpacing/>
        <w:rPr>
          <w:rFonts w:asciiTheme="minorHAnsi" w:eastAsiaTheme="minorHAnsi" w:hAnsiTheme="minorHAnsi" w:cstheme="minorHAnsi"/>
        </w:rPr>
      </w:pPr>
      <w:r w:rsidRPr="002E405F">
        <w:rPr>
          <w:rFonts w:asciiTheme="minorHAnsi" w:eastAsiaTheme="minorHAnsi" w:hAnsiTheme="minorHAnsi" w:cstheme="minorHAnsi"/>
        </w:rPr>
        <w:t xml:space="preserve">Bahr DE.  Occupational exposure to trichloroethylene and cancer risk for workers at the </w:t>
      </w:r>
      <w:r w:rsidR="004B3828" w:rsidRPr="002E405F">
        <w:rPr>
          <w:rFonts w:asciiTheme="minorHAnsi" w:eastAsiaTheme="minorHAnsi" w:hAnsiTheme="minorHAnsi" w:cstheme="minorHAnsi"/>
        </w:rPr>
        <w:t>Paducah Gaseous</w:t>
      </w:r>
      <w:r w:rsidRPr="002E405F">
        <w:rPr>
          <w:rFonts w:asciiTheme="minorHAnsi" w:eastAsiaTheme="minorHAnsi" w:hAnsiTheme="minorHAnsi" w:cstheme="minorHAnsi"/>
        </w:rPr>
        <w:t xml:space="preserve"> Diffusion Plant.  Int J Occup Med Environ Health -01-MAR-2011; 24(1): 67-77</w:t>
      </w:r>
    </w:p>
    <w:p w:rsidR="002E3B80" w:rsidRPr="002E405F" w:rsidRDefault="002E3B80" w:rsidP="002E3B80">
      <w:pPr>
        <w:numPr>
          <w:ilvl w:val="0"/>
          <w:numId w:val="7"/>
        </w:numPr>
        <w:autoSpaceDE w:val="0"/>
        <w:autoSpaceDN w:val="0"/>
        <w:adjustRightInd w:val="0"/>
        <w:spacing w:after="0" w:line="240" w:lineRule="auto"/>
        <w:contextualSpacing/>
        <w:rPr>
          <w:rFonts w:asciiTheme="minorHAnsi" w:eastAsiaTheme="minorHAnsi" w:hAnsiTheme="minorHAnsi" w:cstheme="minorHAnsi"/>
        </w:rPr>
      </w:pPr>
      <w:r w:rsidRPr="002E405F">
        <w:rPr>
          <w:rFonts w:asciiTheme="minorHAnsi" w:eastAsiaTheme="minorHAnsi" w:hAnsiTheme="minorHAnsi" w:cstheme="minorHAnsi"/>
        </w:rPr>
        <w:t>Gulf War and Health: Vol 2. Insecticides and Solvents (2003). Board on Health Promotion and Disease Prevention (HPDP). Institute of Medicine (IOM)</w:t>
      </w:r>
    </w:p>
    <w:p w:rsidR="002E3B80" w:rsidRPr="002E405F" w:rsidRDefault="002E3B80" w:rsidP="002E3B80">
      <w:pPr>
        <w:numPr>
          <w:ilvl w:val="0"/>
          <w:numId w:val="7"/>
        </w:numPr>
        <w:autoSpaceDE w:val="0"/>
        <w:autoSpaceDN w:val="0"/>
        <w:adjustRightInd w:val="0"/>
        <w:spacing w:after="0" w:line="240" w:lineRule="auto"/>
        <w:contextualSpacing/>
        <w:rPr>
          <w:rFonts w:asciiTheme="minorHAnsi" w:eastAsiaTheme="minorHAnsi" w:hAnsiTheme="minorHAnsi" w:cstheme="minorHAnsi"/>
        </w:rPr>
      </w:pPr>
      <w:r w:rsidRPr="002E405F">
        <w:rPr>
          <w:rFonts w:asciiTheme="minorHAnsi" w:eastAsiaTheme="minorHAnsi" w:hAnsiTheme="minorHAnsi" w:cstheme="minorHAnsi"/>
        </w:rPr>
        <w:t xml:space="preserve">Boice JD Jr. Mortality among aircraft manufacturing workers.  Occup Environ Med. 1999  Sep;56(9):581-97                   </w:t>
      </w:r>
    </w:p>
    <w:p w:rsidR="002E3B80" w:rsidRPr="002E405F" w:rsidRDefault="002E3B80" w:rsidP="002E3B80">
      <w:pPr>
        <w:numPr>
          <w:ilvl w:val="0"/>
          <w:numId w:val="7"/>
        </w:numPr>
        <w:spacing w:after="0" w:line="240" w:lineRule="auto"/>
        <w:rPr>
          <w:rFonts w:asciiTheme="minorHAnsi" w:eastAsiaTheme="minorHAnsi" w:hAnsiTheme="minorHAnsi" w:cstheme="minorBidi"/>
        </w:rPr>
      </w:pPr>
      <w:r w:rsidRPr="002E405F">
        <w:rPr>
          <w:rFonts w:asciiTheme="minorHAnsi" w:eastAsiaTheme="minorHAnsi" w:hAnsiTheme="minorHAnsi" w:cstheme="minorBidi"/>
        </w:rPr>
        <w:t>Clapp RW, Jacobs MM, Loechler EL</w:t>
      </w:r>
      <w:r w:rsidR="004B3828" w:rsidRPr="002E405F">
        <w:rPr>
          <w:rFonts w:asciiTheme="minorHAnsi" w:eastAsiaTheme="minorHAnsi" w:hAnsiTheme="minorHAnsi" w:cstheme="minorBidi"/>
        </w:rPr>
        <w:t xml:space="preserve">, </w:t>
      </w:r>
      <w:r w:rsidRPr="002E405F">
        <w:rPr>
          <w:rFonts w:asciiTheme="minorHAnsi" w:eastAsiaTheme="minorHAnsi" w:hAnsiTheme="minorHAnsi" w:cstheme="minorBidi"/>
        </w:rPr>
        <w:t xml:space="preserve">Environmental and occupational causes of cancer: new evidence 2005-2007., Rev Environ Health. 2008 Jan-Mar; 23(1):1-37. </w:t>
      </w:r>
    </w:p>
    <w:p w:rsidR="002E3B80" w:rsidRPr="00C82575" w:rsidRDefault="002E3B80" w:rsidP="00A6160F">
      <w:pPr>
        <w:numPr>
          <w:ilvl w:val="0"/>
          <w:numId w:val="7"/>
        </w:numPr>
        <w:shd w:val="clear" w:color="auto" w:fill="FFFFFF"/>
        <w:spacing w:before="240" w:after="120" w:line="240" w:lineRule="auto"/>
        <w:contextualSpacing/>
        <w:outlineLvl w:val="0"/>
        <w:rPr>
          <w:rFonts w:asciiTheme="minorHAnsi" w:eastAsia="Times New Roman" w:hAnsiTheme="minorHAnsi" w:cstheme="minorHAnsi"/>
          <w:bCs/>
          <w:kern w:val="36"/>
        </w:rPr>
      </w:pPr>
      <w:r w:rsidRPr="00C82575">
        <w:rPr>
          <w:rFonts w:asciiTheme="minorHAnsi" w:eastAsiaTheme="minorHAnsi" w:hAnsiTheme="minorHAnsi" w:cstheme="minorBidi"/>
        </w:rPr>
        <w:t xml:space="preserve">Aronson KJ, Siemiatycki J, Dewar R, Gérin </w:t>
      </w:r>
      <w:r w:rsidR="004B3828" w:rsidRPr="00C82575">
        <w:rPr>
          <w:rFonts w:asciiTheme="minorHAnsi" w:eastAsiaTheme="minorHAnsi" w:hAnsiTheme="minorHAnsi" w:cstheme="minorBidi"/>
        </w:rPr>
        <w:t>M.</w:t>
      </w:r>
      <w:r w:rsidR="004B3828">
        <w:t xml:space="preserve"> </w:t>
      </w:r>
      <w:r w:rsidR="00A6160F" w:rsidRPr="00A6160F">
        <w:t>Occupational risk factors for prostate cancer: results from a case-control stud</w:t>
      </w:r>
      <w:r w:rsidR="00A6160F">
        <w:t xml:space="preserve">y in Montréal, Québec, Canada. </w:t>
      </w:r>
      <w:r w:rsidRPr="00C82575">
        <w:rPr>
          <w:rFonts w:asciiTheme="minorHAnsi" w:eastAsiaTheme="minorHAnsi" w:hAnsiTheme="minorHAnsi" w:cstheme="minorBidi"/>
        </w:rPr>
        <w:t>Am J Epidemiol. 1996 Feb 15;143(4):363-73</w:t>
      </w:r>
      <w:r w:rsidR="00EE52BC">
        <w:rPr>
          <w:rFonts w:asciiTheme="minorHAnsi" w:eastAsiaTheme="minorHAnsi" w:hAnsiTheme="minorHAnsi" w:cstheme="minorBidi"/>
        </w:rPr>
        <w:t xml:space="preserve"> </w:t>
      </w:r>
    </w:p>
    <w:p w:rsidR="002E3B80" w:rsidRPr="00C82575" w:rsidRDefault="00A6160F" w:rsidP="002E3B80">
      <w:pPr>
        <w:numPr>
          <w:ilvl w:val="0"/>
          <w:numId w:val="7"/>
        </w:numPr>
        <w:shd w:val="clear" w:color="auto" w:fill="FFFFFF"/>
        <w:spacing w:before="240" w:after="120" w:line="240" w:lineRule="auto"/>
        <w:contextualSpacing/>
        <w:outlineLvl w:val="0"/>
        <w:rPr>
          <w:rFonts w:asciiTheme="minorHAnsi" w:eastAsia="Times New Roman" w:hAnsiTheme="minorHAnsi" w:cstheme="minorHAnsi"/>
          <w:bCs/>
          <w:kern w:val="36"/>
        </w:rPr>
      </w:pPr>
      <w:r w:rsidRPr="00C82575">
        <w:rPr>
          <w:rFonts w:asciiTheme="minorHAnsi" w:eastAsia="Times New Roman" w:hAnsiTheme="minorHAnsi" w:cstheme="minorHAnsi"/>
          <w:bCs/>
          <w:kern w:val="36"/>
        </w:rPr>
        <w:t xml:space="preserve">Chu KF, </w:t>
      </w:r>
      <w:proofErr w:type="spellStart"/>
      <w:r w:rsidRPr="00C82575">
        <w:rPr>
          <w:rFonts w:asciiTheme="minorHAnsi" w:eastAsia="Times New Roman" w:hAnsiTheme="minorHAnsi" w:cstheme="minorHAnsi"/>
          <w:bCs/>
          <w:kern w:val="36"/>
        </w:rPr>
        <w:t>Rotker</w:t>
      </w:r>
      <w:proofErr w:type="spellEnd"/>
      <w:r w:rsidRPr="00C82575">
        <w:rPr>
          <w:rFonts w:asciiTheme="minorHAnsi" w:eastAsia="Times New Roman" w:hAnsiTheme="minorHAnsi" w:cstheme="minorHAnsi"/>
          <w:bCs/>
          <w:kern w:val="36"/>
        </w:rPr>
        <w:t xml:space="preserve"> K, Ellsworth P</w:t>
      </w:r>
      <w:r>
        <w:rPr>
          <w:rFonts w:asciiTheme="minorHAnsi" w:eastAsia="Times New Roman" w:hAnsiTheme="minorHAnsi" w:cstheme="minorHAnsi"/>
          <w:bCs/>
          <w:kern w:val="36"/>
        </w:rPr>
        <w:t>.</w:t>
      </w:r>
      <w:r w:rsidRPr="00C82575">
        <w:rPr>
          <w:rFonts w:asciiTheme="minorHAnsi" w:eastAsia="Times New Roman" w:hAnsiTheme="minorHAnsi" w:cstheme="minorHAnsi"/>
          <w:bCs/>
          <w:kern w:val="36"/>
        </w:rPr>
        <w:t xml:space="preserve"> The impact of obesity on benign and malignant urologic conditions.</w:t>
      </w:r>
      <w:r>
        <w:rPr>
          <w:rFonts w:asciiTheme="minorHAnsi" w:eastAsia="Times New Roman" w:hAnsiTheme="minorHAnsi" w:cstheme="minorHAnsi"/>
          <w:bCs/>
          <w:kern w:val="36"/>
        </w:rPr>
        <w:t xml:space="preserve"> </w:t>
      </w:r>
      <w:r w:rsidR="002E3B80" w:rsidRPr="00C82575">
        <w:rPr>
          <w:rFonts w:asciiTheme="minorHAnsi" w:eastAsia="Times New Roman" w:hAnsiTheme="minorHAnsi" w:cstheme="minorHAnsi"/>
          <w:bCs/>
          <w:kern w:val="36"/>
        </w:rPr>
        <w:t>Postgrad Med. 2013 Jul</w:t>
      </w:r>
      <w:proofErr w:type="gramStart"/>
      <w:r w:rsidR="002E3B80" w:rsidRPr="00C82575">
        <w:rPr>
          <w:rFonts w:asciiTheme="minorHAnsi" w:eastAsia="Times New Roman" w:hAnsiTheme="minorHAnsi" w:cstheme="minorHAnsi"/>
          <w:bCs/>
          <w:kern w:val="36"/>
        </w:rPr>
        <w:t>;125</w:t>
      </w:r>
      <w:proofErr w:type="gramEnd"/>
      <w:r w:rsidR="002E3B80" w:rsidRPr="00C82575">
        <w:rPr>
          <w:rFonts w:asciiTheme="minorHAnsi" w:eastAsia="Times New Roman" w:hAnsiTheme="minorHAnsi" w:cstheme="minorHAnsi"/>
          <w:bCs/>
          <w:kern w:val="36"/>
        </w:rPr>
        <w:t xml:space="preserve">(4):53-69. </w:t>
      </w:r>
      <w:r>
        <w:rPr>
          <w:rFonts w:asciiTheme="minorHAnsi" w:eastAsia="Times New Roman" w:hAnsiTheme="minorHAnsi" w:cstheme="minorHAnsi"/>
          <w:bCs/>
          <w:kern w:val="36"/>
        </w:rPr>
        <w:t xml:space="preserve"> </w:t>
      </w:r>
      <w:r w:rsidR="002E3B80" w:rsidRPr="00C82575">
        <w:rPr>
          <w:rFonts w:asciiTheme="minorHAnsi" w:eastAsia="Times New Roman" w:hAnsiTheme="minorHAnsi" w:cstheme="minorHAnsi"/>
          <w:bCs/>
          <w:kern w:val="36"/>
        </w:rPr>
        <w:t xml:space="preserve"> </w:t>
      </w:r>
      <w:r>
        <w:rPr>
          <w:rFonts w:asciiTheme="minorHAnsi" w:eastAsia="Times New Roman" w:hAnsiTheme="minorHAnsi" w:cstheme="minorHAnsi"/>
          <w:bCs/>
          <w:kern w:val="36"/>
        </w:rPr>
        <w:t xml:space="preserve"> </w:t>
      </w:r>
    </w:p>
    <w:p w:rsidR="002E3B80" w:rsidRDefault="002E3B80" w:rsidP="002E3B80">
      <w:pPr>
        <w:numPr>
          <w:ilvl w:val="0"/>
          <w:numId w:val="7"/>
        </w:numPr>
        <w:shd w:val="clear" w:color="auto" w:fill="FFFFFF"/>
        <w:spacing w:before="240" w:after="120" w:line="240" w:lineRule="auto"/>
        <w:contextualSpacing/>
        <w:outlineLvl w:val="0"/>
        <w:rPr>
          <w:rFonts w:asciiTheme="minorHAnsi" w:eastAsia="Times New Roman" w:hAnsiTheme="minorHAnsi" w:cstheme="minorHAnsi"/>
          <w:bCs/>
          <w:kern w:val="36"/>
        </w:rPr>
      </w:pPr>
      <w:r w:rsidRPr="00957648">
        <w:rPr>
          <w:rFonts w:asciiTheme="minorHAnsi" w:eastAsia="Times New Roman" w:hAnsiTheme="minorHAnsi" w:cstheme="minorHAnsi"/>
          <w:bCs/>
          <w:kern w:val="36"/>
        </w:rPr>
        <w:t xml:space="preserve"> </w:t>
      </w:r>
      <w:r w:rsidR="00A6160F" w:rsidRPr="00957648">
        <w:rPr>
          <w:rFonts w:asciiTheme="minorHAnsi" w:eastAsia="Times New Roman" w:hAnsiTheme="minorHAnsi" w:cstheme="minorHAnsi"/>
          <w:bCs/>
          <w:kern w:val="36"/>
        </w:rPr>
        <w:t xml:space="preserve">Esposito K, </w:t>
      </w:r>
      <w:proofErr w:type="spellStart"/>
      <w:r w:rsidR="00A6160F" w:rsidRPr="00957648">
        <w:rPr>
          <w:rFonts w:asciiTheme="minorHAnsi" w:eastAsia="Times New Roman" w:hAnsiTheme="minorHAnsi" w:cstheme="minorHAnsi"/>
          <w:bCs/>
          <w:kern w:val="36"/>
        </w:rPr>
        <w:t>Chiodini</w:t>
      </w:r>
      <w:proofErr w:type="spellEnd"/>
      <w:r w:rsidR="00A6160F" w:rsidRPr="00957648">
        <w:rPr>
          <w:rFonts w:asciiTheme="minorHAnsi" w:eastAsia="Times New Roman" w:hAnsiTheme="minorHAnsi" w:cstheme="minorHAnsi"/>
          <w:bCs/>
          <w:kern w:val="36"/>
        </w:rPr>
        <w:t xml:space="preserve"> P, Capuano A, Bellastella G, Maiorino MI, Parretta E, LenziA, Giugliano D. </w:t>
      </w:r>
      <w:r w:rsidR="00A6160F">
        <w:rPr>
          <w:rFonts w:asciiTheme="minorHAnsi" w:eastAsia="Times New Roman" w:hAnsiTheme="minorHAnsi" w:cstheme="minorHAnsi"/>
          <w:bCs/>
          <w:kern w:val="36"/>
        </w:rPr>
        <w:t xml:space="preserve"> </w:t>
      </w:r>
      <w:r w:rsidR="00A6160F" w:rsidRPr="00957648">
        <w:rPr>
          <w:rFonts w:asciiTheme="minorHAnsi" w:eastAsia="Times New Roman" w:hAnsiTheme="minorHAnsi" w:cstheme="minorHAnsi"/>
          <w:bCs/>
          <w:kern w:val="36"/>
        </w:rPr>
        <w:t xml:space="preserve"> Effect of metabolic syndrome and its components on prostate cancer risk: Meta-analysis.  </w:t>
      </w:r>
      <w:r w:rsidRPr="00957648">
        <w:rPr>
          <w:rFonts w:asciiTheme="minorHAnsi" w:eastAsia="Times New Roman" w:hAnsiTheme="minorHAnsi" w:cstheme="minorHAnsi"/>
          <w:bCs/>
          <w:kern w:val="36"/>
        </w:rPr>
        <w:t xml:space="preserve"> </w:t>
      </w:r>
      <w:proofErr w:type="spellStart"/>
      <w:r w:rsidRPr="00957648">
        <w:rPr>
          <w:rFonts w:asciiTheme="minorHAnsi" w:eastAsia="Times New Roman" w:hAnsiTheme="minorHAnsi" w:cstheme="minorHAnsi"/>
          <w:bCs/>
          <w:kern w:val="36"/>
        </w:rPr>
        <w:t>Endocrinol</w:t>
      </w:r>
      <w:proofErr w:type="spellEnd"/>
      <w:r w:rsidRPr="00957648">
        <w:rPr>
          <w:rFonts w:asciiTheme="minorHAnsi" w:eastAsia="Times New Roman" w:hAnsiTheme="minorHAnsi" w:cstheme="minorHAnsi"/>
          <w:bCs/>
          <w:kern w:val="36"/>
        </w:rPr>
        <w:t xml:space="preserve"> Invest. 2013 Feb;36(2):132-9 </w:t>
      </w:r>
    </w:p>
    <w:p w:rsidR="002E3B80" w:rsidRPr="00087BD1" w:rsidRDefault="00A6160F" w:rsidP="002E3B80">
      <w:pPr>
        <w:numPr>
          <w:ilvl w:val="0"/>
          <w:numId w:val="7"/>
        </w:numPr>
        <w:shd w:val="clear" w:color="auto" w:fill="FFFFFF"/>
        <w:spacing w:before="240" w:after="120" w:line="240" w:lineRule="auto"/>
        <w:contextualSpacing/>
        <w:outlineLvl w:val="0"/>
        <w:rPr>
          <w:rFonts w:asciiTheme="minorHAnsi" w:eastAsia="Times New Roman" w:hAnsiTheme="minorHAnsi" w:cstheme="minorHAnsi"/>
          <w:bCs/>
          <w:kern w:val="36"/>
        </w:rPr>
      </w:pPr>
      <w:r w:rsidRPr="00087BD1">
        <w:rPr>
          <w:rFonts w:asciiTheme="minorHAnsi" w:eastAsia="Times New Roman" w:hAnsiTheme="minorHAnsi" w:cstheme="minorHAnsi"/>
          <w:bCs/>
          <w:kern w:val="36"/>
        </w:rPr>
        <w:t xml:space="preserve">Ma J1, Li H, Giovannucci E, Mucci L, Qiu W, Nguyen PL, Gaziano JM, Pollak M, Stampfer MJ </w:t>
      </w:r>
      <w:r>
        <w:rPr>
          <w:rFonts w:asciiTheme="minorHAnsi" w:eastAsia="Times New Roman" w:hAnsiTheme="minorHAnsi" w:cstheme="minorHAnsi"/>
          <w:bCs/>
          <w:kern w:val="36"/>
        </w:rPr>
        <w:t xml:space="preserve">. </w:t>
      </w:r>
      <w:proofErr w:type="spellStart"/>
      <w:r w:rsidRPr="00087BD1">
        <w:rPr>
          <w:rFonts w:asciiTheme="minorHAnsi" w:eastAsia="Times New Roman" w:hAnsiTheme="minorHAnsi" w:cstheme="minorHAnsi"/>
          <w:bCs/>
          <w:kern w:val="36"/>
        </w:rPr>
        <w:t>Prediagnostic</w:t>
      </w:r>
      <w:proofErr w:type="spellEnd"/>
      <w:r w:rsidRPr="00087BD1">
        <w:rPr>
          <w:rFonts w:asciiTheme="minorHAnsi" w:eastAsia="Times New Roman" w:hAnsiTheme="minorHAnsi" w:cstheme="minorHAnsi"/>
          <w:bCs/>
          <w:kern w:val="36"/>
        </w:rPr>
        <w:t xml:space="preserve"> body-mass index, plasma C-peptide concentration, and prostate cancer-specific mortality in men with prostate cancer: a long-term survival analysis.</w:t>
      </w:r>
      <w:r>
        <w:rPr>
          <w:rFonts w:asciiTheme="minorHAnsi" w:eastAsia="Times New Roman" w:hAnsiTheme="minorHAnsi" w:cstheme="minorHAnsi"/>
          <w:bCs/>
          <w:kern w:val="36"/>
        </w:rPr>
        <w:t xml:space="preserve"> </w:t>
      </w:r>
      <w:r w:rsidR="002E3B80" w:rsidRPr="00087BD1">
        <w:rPr>
          <w:rFonts w:asciiTheme="minorHAnsi" w:eastAsia="Times New Roman" w:hAnsiTheme="minorHAnsi" w:cstheme="minorHAnsi"/>
          <w:bCs/>
          <w:kern w:val="36"/>
        </w:rPr>
        <w:t xml:space="preserve">Lancet </w:t>
      </w:r>
      <w:proofErr w:type="spellStart"/>
      <w:r w:rsidR="00DE1912">
        <w:rPr>
          <w:rFonts w:asciiTheme="minorHAnsi" w:eastAsia="Times New Roman" w:hAnsiTheme="minorHAnsi" w:cstheme="minorHAnsi"/>
          <w:bCs/>
          <w:kern w:val="36"/>
        </w:rPr>
        <w:t>Oncol</w:t>
      </w:r>
      <w:proofErr w:type="spellEnd"/>
      <w:r w:rsidR="00DE1912">
        <w:rPr>
          <w:rFonts w:asciiTheme="minorHAnsi" w:eastAsia="Times New Roman" w:hAnsiTheme="minorHAnsi" w:cstheme="minorHAnsi"/>
          <w:bCs/>
          <w:kern w:val="36"/>
        </w:rPr>
        <w:t>. 2008 Nov</w:t>
      </w:r>
      <w:proofErr w:type="gramStart"/>
      <w:r w:rsidR="00DE1912">
        <w:rPr>
          <w:rFonts w:asciiTheme="minorHAnsi" w:eastAsia="Times New Roman" w:hAnsiTheme="minorHAnsi" w:cstheme="minorHAnsi"/>
          <w:bCs/>
          <w:kern w:val="36"/>
        </w:rPr>
        <w:t>;9</w:t>
      </w:r>
      <w:proofErr w:type="gramEnd"/>
      <w:r w:rsidR="00DE1912">
        <w:rPr>
          <w:rFonts w:asciiTheme="minorHAnsi" w:eastAsia="Times New Roman" w:hAnsiTheme="minorHAnsi" w:cstheme="minorHAnsi"/>
          <w:bCs/>
          <w:kern w:val="36"/>
        </w:rPr>
        <w:t xml:space="preserve">(11):1039-47. </w:t>
      </w:r>
      <w:r>
        <w:rPr>
          <w:rFonts w:asciiTheme="minorHAnsi" w:eastAsia="Times New Roman" w:hAnsiTheme="minorHAnsi" w:cstheme="minorHAnsi"/>
          <w:bCs/>
          <w:kern w:val="36"/>
        </w:rPr>
        <w:t xml:space="preserve"> </w:t>
      </w:r>
    </w:p>
    <w:p w:rsidR="002E3B80" w:rsidRDefault="00A6160F" w:rsidP="002E3B80">
      <w:pPr>
        <w:numPr>
          <w:ilvl w:val="0"/>
          <w:numId w:val="7"/>
        </w:numPr>
        <w:shd w:val="clear" w:color="auto" w:fill="FFFFFF"/>
        <w:spacing w:before="240" w:after="120" w:line="240" w:lineRule="auto"/>
        <w:contextualSpacing/>
        <w:outlineLvl w:val="0"/>
        <w:rPr>
          <w:rFonts w:asciiTheme="minorHAnsi" w:eastAsia="Times New Roman" w:hAnsiTheme="minorHAnsi" w:cstheme="minorHAnsi"/>
          <w:bCs/>
          <w:kern w:val="36"/>
        </w:rPr>
      </w:pPr>
      <w:proofErr w:type="spellStart"/>
      <w:r w:rsidRPr="00571E71">
        <w:rPr>
          <w:rFonts w:asciiTheme="minorHAnsi" w:eastAsia="Times New Roman" w:hAnsiTheme="minorHAnsi" w:cstheme="minorHAnsi"/>
          <w:bCs/>
          <w:kern w:val="36"/>
        </w:rPr>
        <w:t>Amling</w:t>
      </w:r>
      <w:proofErr w:type="spellEnd"/>
      <w:r w:rsidRPr="00571E71">
        <w:rPr>
          <w:rFonts w:asciiTheme="minorHAnsi" w:eastAsia="Times New Roman" w:hAnsiTheme="minorHAnsi" w:cstheme="minorHAnsi"/>
          <w:bCs/>
          <w:kern w:val="36"/>
        </w:rPr>
        <w:t xml:space="preserve"> CL.</w:t>
      </w:r>
      <w:r w:rsidRPr="00A6160F">
        <w:rPr>
          <w:rFonts w:asciiTheme="minorHAnsi" w:eastAsia="Times New Roman" w:hAnsiTheme="minorHAnsi" w:cstheme="minorHAnsi"/>
          <w:bCs/>
          <w:kern w:val="36"/>
        </w:rPr>
        <w:t xml:space="preserve"> </w:t>
      </w:r>
      <w:r w:rsidRPr="00571E71">
        <w:rPr>
          <w:rFonts w:asciiTheme="minorHAnsi" w:eastAsia="Times New Roman" w:hAnsiTheme="minorHAnsi" w:cstheme="minorHAnsi"/>
          <w:bCs/>
          <w:kern w:val="36"/>
        </w:rPr>
        <w:t>Relationship between obesity and prostate cancer.</w:t>
      </w:r>
      <w:r>
        <w:rPr>
          <w:rFonts w:asciiTheme="minorHAnsi" w:eastAsia="Times New Roman" w:hAnsiTheme="minorHAnsi" w:cstheme="minorHAnsi"/>
          <w:bCs/>
          <w:kern w:val="36"/>
        </w:rPr>
        <w:t xml:space="preserve"> </w:t>
      </w:r>
      <w:proofErr w:type="spellStart"/>
      <w:r w:rsidR="002E3B80" w:rsidRPr="00571E71">
        <w:rPr>
          <w:rFonts w:asciiTheme="minorHAnsi" w:eastAsia="Times New Roman" w:hAnsiTheme="minorHAnsi" w:cstheme="minorHAnsi"/>
          <w:bCs/>
          <w:kern w:val="36"/>
        </w:rPr>
        <w:t>Curr</w:t>
      </w:r>
      <w:proofErr w:type="spellEnd"/>
      <w:r w:rsidR="002E3B80" w:rsidRPr="00571E71">
        <w:rPr>
          <w:rFonts w:asciiTheme="minorHAnsi" w:eastAsia="Times New Roman" w:hAnsiTheme="minorHAnsi" w:cstheme="minorHAnsi"/>
          <w:bCs/>
          <w:kern w:val="36"/>
        </w:rPr>
        <w:t xml:space="preserve"> </w:t>
      </w:r>
      <w:proofErr w:type="spellStart"/>
      <w:r w:rsidR="002E3B80" w:rsidRPr="00571E71">
        <w:rPr>
          <w:rFonts w:asciiTheme="minorHAnsi" w:eastAsia="Times New Roman" w:hAnsiTheme="minorHAnsi" w:cstheme="minorHAnsi"/>
          <w:bCs/>
          <w:kern w:val="36"/>
        </w:rPr>
        <w:t>Opin</w:t>
      </w:r>
      <w:proofErr w:type="spellEnd"/>
      <w:r w:rsidR="002E3B80" w:rsidRPr="00571E71">
        <w:rPr>
          <w:rFonts w:asciiTheme="minorHAnsi" w:eastAsia="Times New Roman" w:hAnsiTheme="minorHAnsi" w:cstheme="minorHAnsi"/>
          <w:bCs/>
          <w:kern w:val="36"/>
        </w:rPr>
        <w:t xml:space="preserve"> Urol. 2005 May</w:t>
      </w:r>
      <w:proofErr w:type="gramStart"/>
      <w:r w:rsidR="002E3B80" w:rsidRPr="00571E71">
        <w:rPr>
          <w:rFonts w:asciiTheme="minorHAnsi" w:eastAsia="Times New Roman" w:hAnsiTheme="minorHAnsi" w:cstheme="minorHAnsi"/>
          <w:bCs/>
          <w:kern w:val="36"/>
        </w:rPr>
        <w:t>;15</w:t>
      </w:r>
      <w:proofErr w:type="gramEnd"/>
      <w:r w:rsidR="002E3B80" w:rsidRPr="00571E71">
        <w:rPr>
          <w:rFonts w:asciiTheme="minorHAnsi" w:eastAsia="Times New Roman" w:hAnsiTheme="minorHAnsi" w:cstheme="minorHAnsi"/>
          <w:bCs/>
          <w:kern w:val="36"/>
        </w:rPr>
        <w:t xml:space="preserve">(3):167-71. </w:t>
      </w:r>
    </w:p>
    <w:p w:rsidR="002E3B80" w:rsidRPr="002E3B80" w:rsidRDefault="002E3B80" w:rsidP="002E3B80">
      <w:pPr>
        <w:numPr>
          <w:ilvl w:val="0"/>
          <w:numId w:val="7"/>
        </w:numPr>
        <w:shd w:val="clear" w:color="auto" w:fill="FFFFFF"/>
        <w:spacing w:before="240" w:after="120" w:line="240" w:lineRule="auto"/>
        <w:contextualSpacing/>
        <w:outlineLvl w:val="0"/>
        <w:rPr>
          <w:rFonts w:asciiTheme="minorHAnsi" w:eastAsia="Times New Roman" w:hAnsiTheme="minorHAnsi" w:cstheme="minorHAnsi"/>
          <w:bCs/>
          <w:kern w:val="36"/>
        </w:rPr>
      </w:pPr>
      <w:r w:rsidRPr="00571E71">
        <w:rPr>
          <w:rFonts w:asciiTheme="minorHAnsi" w:eastAsia="Times New Roman" w:hAnsiTheme="minorHAnsi" w:cstheme="minorHAnsi"/>
          <w:bCs/>
          <w:kern w:val="36"/>
        </w:rPr>
        <w:t>Anttila A, et al. Cancer incidence among Finnish workers exposed to halogenated hydrocarbons. Journal of Environmental and Occupational Medicine. 1995;37:797–806.</w:t>
      </w:r>
    </w:p>
    <w:p w:rsidR="002E3B80" w:rsidRDefault="002E3B80" w:rsidP="002E3B80">
      <w:pPr>
        <w:numPr>
          <w:ilvl w:val="0"/>
          <w:numId w:val="7"/>
        </w:numPr>
        <w:shd w:val="clear" w:color="auto" w:fill="FFFFFF"/>
        <w:spacing w:before="240" w:after="120" w:line="240" w:lineRule="auto"/>
        <w:contextualSpacing/>
        <w:outlineLvl w:val="0"/>
        <w:rPr>
          <w:rFonts w:asciiTheme="minorHAnsi" w:eastAsia="Times New Roman" w:hAnsiTheme="minorHAnsi" w:cstheme="minorHAnsi"/>
          <w:bCs/>
          <w:kern w:val="36"/>
        </w:rPr>
      </w:pPr>
      <w:r w:rsidRPr="00554A3F">
        <w:rPr>
          <w:rFonts w:asciiTheme="minorHAnsi" w:eastAsia="Times New Roman" w:hAnsiTheme="minorHAnsi" w:cstheme="minorHAnsi"/>
          <w:bCs/>
          <w:kern w:val="36"/>
        </w:rPr>
        <w:t xml:space="preserve">National </w:t>
      </w:r>
      <w:r w:rsidR="00DE1912">
        <w:rPr>
          <w:rFonts w:asciiTheme="minorHAnsi" w:eastAsia="Times New Roman" w:hAnsiTheme="minorHAnsi" w:cstheme="minorHAnsi"/>
          <w:bCs/>
          <w:kern w:val="36"/>
        </w:rPr>
        <w:t>Cancer Institute, Prostate Cance</w:t>
      </w:r>
      <w:r w:rsidRPr="00554A3F">
        <w:rPr>
          <w:rFonts w:asciiTheme="minorHAnsi" w:eastAsia="Times New Roman" w:hAnsiTheme="minorHAnsi" w:cstheme="minorHAnsi"/>
          <w:bCs/>
          <w:kern w:val="36"/>
        </w:rPr>
        <w:t xml:space="preserve">r Prevention (PDQ), Risk factors for Prostate Cancer Development, 02/27/2014 </w:t>
      </w:r>
    </w:p>
    <w:p w:rsidR="002E3B80" w:rsidRDefault="00A6160F" w:rsidP="002E3B80">
      <w:pPr>
        <w:numPr>
          <w:ilvl w:val="0"/>
          <w:numId w:val="7"/>
        </w:numPr>
        <w:shd w:val="clear" w:color="auto" w:fill="FFFFFF"/>
        <w:spacing w:before="240" w:after="120" w:line="240" w:lineRule="auto"/>
        <w:contextualSpacing/>
        <w:outlineLvl w:val="0"/>
        <w:rPr>
          <w:rFonts w:asciiTheme="minorHAnsi" w:eastAsia="Times New Roman" w:hAnsiTheme="minorHAnsi" w:cstheme="minorHAnsi"/>
          <w:bCs/>
          <w:kern w:val="36"/>
        </w:rPr>
      </w:pPr>
      <w:r w:rsidRPr="00C52239">
        <w:rPr>
          <w:rFonts w:asciiTheme="minorHAnsi" w:eastAsia="Times New Roman" w:hAnsiTheme="minorHAnsi" w:cstheme="minorHAnsi"/>
          <w:bCs/>
          <w:kern w:val="36"/>
        </w:rPr>
        <w:lastRenderedPageBreak/>
        <w:t xml:space="preserve">So HC1, Kwan JS, </w:t>
      </w:r>
      <w:proofErr w:type="spellStart"/>
      <w:r w:rsidRPr="00C52239">
        <w:rPr>
          <w:rFonts w:asciiTheme="minorHAnsi" w:eastAsia="Times New Roman" w:hAnsiTheme="minorHAnsi" w:cstheme="minorHAnsi"/>
          <w:bCs/>
          <w:kern w:val="36"/>
        </w:rPr>
        <w:t>Cherny</w:t>
      </w:r>
      <w:proofErr w:type="spellEnd"/>
      <w:r w:rsidRPr="00C52239">
        <w:rPr>
          <w:rFonts w:asciiTheme="minorHAnsi" w:eastAsia="Times New Roman" w:hAnsiTheme="minorHAnsi" w:cstheme="minorHAnsi"/>
          <w:bCs/>
          <w:kern w:val="36"/>
        </w:rPr>
        <w:t xml:space="preserve"> SS, Sham PC.</w:t>
      </w:r>
      <w:r w:rsidRPr="00A6160F">
        <w:rPr>
          <w:rFonts w:asciiTheme="minorHAnsi" w:eastAsia="Times New Roman" w:hAnsiTheme="minorHAnsi" w:cstheme="minorHAnsi"/>
          <w:bCs/>
          <w:kern w:val="36"/>
        </w:rPr>
        <w:t xml:space="preserve"> </w:t>
      </w:r>
      <w:r w:rsidRPr="00C52239">
        <w:rPr>
          <w:rFonts w:asciiTheme="minorHAnsi" w:eastAsia="Times New Roman" w:hAnsiTheme="minorHAnsi" w:cstheme="minorHAnsi"/>
          <w:bCs/>
          <w:kern w:val="36"/>
        </w:rPr>
        <w:t>Risk prediction of complex diseases from family history and known susceptibility loci, with applications for cancer screening.</w:t>
      </w:r>
      <w:r>
        <w:rPr>
          <w:rFonts w:asciiTheme="minorHAnsi" w:eastAsia="Times New Roman" w:hAnsiTheme="minorHAnsi" w:cstheme="minorHAnsi"/>
          <w:bCs/>
          <w:kern w:val="36"/>
        </w:rPr>
        <w:t xml:space="preserve"> </w:t>
      </w:r>
      <w:r w:rsidR="002E3B80" w:rsidRPr="00C52239">
        <w:rPr>
          <w:rFonts w:asciiTheme="minorHAnsi" w:eastAsia="Times New Roman" w:hAnsiTheme="minorHAnsi" w:cstheme="minorHAnsi"/>
          <w:bCs/>
          <w:kern w:val="36"/>
        </w:rPr>
        <w:t>Am J Hum Genet. 2011 May 13</w:t>
      </w:r>
      <w:proofErr w:type="gramStart"/>
      <w:r w:rsidR="002E3B80" w:rsidRPr="00C52239">
        <w:rPr>
          <w:rFonts w:asciiTheme="minorHAnsi" w:eastAsia="Times New Roman" w:hAnsiTheme="minorHAnsi" w:cstheme="minorHAnsi"/>
          <w:bCs/>
          <w:kern w:val="36"/>
        </w:rPr>
        <w:t>;88</w:t>
      </w:r>
      <w:proofErr w:type="gramEnd"/>
      <w:r w:rsidR="002E3B80" w:rsidRPr="00C52239">
        <w:rPr>
          <w:rFonts w:asciiTheme="minorHAnsi" w:eastAsia="Times New Roman" w:hAnsiTheme="minorHAnsi" w:cstheme="minorHAnsi"/>
          <w:bCs/>
          <w:kern w:val="36"/>
        </w:rPr>
        <w:t xml:space="preserve">(5):548-65. </w:t>
      </w:r>
      <w:r>
        <w:rPr>
          <w:rFonts w:asciiTheme="minorHAnsi" w:eastAsia="Times New Roman" w:hAnsiTheme="minorHAnsi" w:cstheme="minorHAnsi"/>
          <w:bCs/>
          <w:kern w:val="36"/>
        </w:rPr>
        <w:t xml:space="preserve"> </w:t>
      </w:r>
    </w:p>
    <w:p w:rsidR="002E3B80" w:rsidRPr="00DE4881" w:rsidRDefault="00A6160F" w:rsidP="002E3B80">
      <w:pPr>
        <w:numPr>
          <w:ilvl w:val="0"/>
          <w:numId w:val="7"/>
        </w:numPr>
        <w:shd w:val="clear" w:color="auto" w:fill="FFFFFF"/>
        <w:spacing w:before="240" w:after="120" w:line="240" w:lineRule="auto"/>
        <w:contextualSpacing/>
        <w:outlineLvl w:val="0"/>
        <w:rPr>
          <w:rFonts w:asciiTheme="minorHAnsi" w:eastAsia="Times New Roman" w:hAnsiTheme="minorHAnsi" w:cstheme="minorHAnsi"/>
          <w:bCs/>
          <w:kern w:val="36"/>
        </w:rPr>
      </w:pPr>
      <w:proofErr w:type="spellStart"/>
      <w:r w:rsidRPr="00DE4881">
        <w:rPr>
          <w:rFonts w:asciiTheme="minorHAnsi" w:eastAsia="Times New Roman" w:hAnsiTheme="minorHAnsi" w:cstheme="minorHAnsi"/>
          <w:bCs/>
          <w:kern w:val="36"/>
        </w:rPr>
        <w:t>Islami</w:t>
      </w:r>
      <w:proofErr w:type="spellEnd"/>
      <w:r w:rsidRPr="00DE4881">
        <w:rPr>
          <w:rFonts w:asciiTheme="minorHAnsi" w:eastAsia="Times New Roman" w:hAnsiTheme="minorHAnsi" w:cstheme="minorHAnsi"/>
          <w:bCs/>
          <w:kern w:val="36"/>
        </w:rPr>
        <w:t xml:space="preserve"> F1, Moreira DM2, Boffetta P3, Freedland SJ4.</w:t>
      </w:r>
      <w:r w:rsidRPr="00A6160F">
        <w:rPr>
          <w:rFonts w:asciiTheme="minorHAnsi" w:eastAsia="Times New Roman" w:hAnsiTheme="minorHAnsi" w:cstheme="minorHAnsi"/>
          <w:bCs/>
          <w:kern w:val="36"/>
        </w:rPr>
        <w:t xml:space="preserve"> </w:t>
      </w:r>
      <w:r w:rsidRPr="00DE4881">
        <w:rPr>
          <w:rFonts w:asciiTheme="minorHAnsi" w:eastAsia="Times New Roman" w:hAnsiTheme="minorHAnsi" w:cstheme="minorHAnsi"/>
          <w:bCs/>
          <w:kern w:val="36"/>
        </w:rPr>
        <w:t xml:space="preserve">A Systematic Review and Meta-analysis of Tobacco Use and Prostate Cancer Mortality and Incidence in Prospective Cohort Studies. </w:t>
      </w:r>
      <w:proofErr w:type="spellStart"/>
      <w:r w:rsidR="002E3B80" w:rsidRPr="00DE4881">
        <w:rPr>
          <w:rFonts w:asciiTheme="minorHAnsi" w:eastAsia="Times New Roman" w:hAnsiTheme="minorHAnsi" w:cstheme="minorHAnsi"/>
          <w:bCs/>
          <w:kern w:val="36"/>
        </w:rPr>
        <w:t>Eur</w:t>
      </w:r>
      <w:proofErr w:type="spellEnd"/>
      <w:r w:rsidR="002E3B80" w:rsidRPr="00DE4881">
        <w:rPr>
          <w:rFonts w:asciiTheme="minorHAnsi" w:eastAsia="Times New Roman" w:hAnsiTheme="minorHAnsi" w:cstheme="minorHAnsi"/>
          <w:bCs/>
          <w:kern w:val="36"/>
        </w:rPr>
        <w:t xml:space="preserve"> Urol. 2014 Sep 18. </w:t>
      </w:r>
      <w:proofErr w:type="spellStart"/>
      <w:r w:rsidR="002E3B80" w:rsidRPr="00DE4881">
        <w:rPr>
          <w:rFonts w:asciiTheme="minorHAnsi" w:eastAsia="Times New Roman" w:hAnsiTheme="minorHAnsi" w:cstheme="minorHAnsi"/>
          <w:bCs/>
          <w:kern w:val="36"/>
        </w:rPr>
        <w:t>pii</w:t>
      </w:r>
      <w:proofErr w:type="spellEnd"/>
      <w:r w:rsidR="002E3B80" w:rsidRPr="00DE4881">
        <w:rPr>
          <w:rFonts w:asciiTheme="minorHAnsi" w:eastAsia="Times New Roman" w:hAnsiTheme="minorHAnsi" w:cstheme="minorHAnsi"/>
          <w:bCs/>
          <w:kern w:val="36"/>
        </w:rPr>
        <w:t xml:space="preserve">: S0302-2838(14)00812-4. </w:t>
      </w:r>
      <w:r>
        <w:rPr>
          <w:rFonts w:asciiTheme="minorHAnsi" w:eastAsia="Times New Roman" w:hAnsiTheme="minorHAnsi" w:cstheme="minorHAnsi"/>
          <w:bCs/>
          <w:kern w:val="36"/>
        </w:rPr>
        <w:t xml:space="preserve"> </w:t>
      </w:r>
    </w:p>
    <w:p w:rsidR="000E7520" w:rsidRDefault="000E7520" w:rsidP="00A21D42">
      <w:pPr>
        <w:numPr>
          <w:ilvl w:val="0"/>
          <w:numId w:val="7"/>
        </w:numPr>
        <w:shd w:val="clear" w:color="auto" w:fill="FFFFFF"/>
        <w:spacing w:before="240" w:after="120" w:line="240" w:lineRule="auto"/>
        <w:contextualSpacing/>
        <w:outlineLvl w:val="0"/>
        <w:rPr>
          <w:rFonts w:asciiTheme="minorHAnsi" w:eastAsia="Times New Roman" w:hAnsiTheme="minorHAnsi" w:cstheme="minorHAnsi"/>
          <w:bCs/>
          <w:kern w:val="36"/>
        </w:rPr>
      </w:pPr>
      <w:proofErr w:type="spellStart"/>
      <w:r w:rsidRPr="000E7520">
        <w:rPr>
          <w:rFonts w:asciiTheme="minorHAnsi" w:eastAsia="Times New Roman" w:hAnsiTheme="minorHAnsi" w:cstheme="minorHAnsi"/>
          <w:bCs/>
          <w:kern w:val="36"/>
        </w:rPr>
        <w:t>RoC</w:t>
      </w:r>
      <w:proofErr w:type="spellEnd"/>
      <w:r w:rsidRPr="000E7520">
        <w:rPr>
          <w:rFonts w:asciiTheme="minorHAnsi" w:eastAsia="Times New Roman" w:hAnsiTheme="minorHAnsi" w:cstheme="minorHAnsi"/>
          <w:bCs/>
          <w:kern w:val="36"/>
        </w:rPr>
        <w:t xml:space="preserve"> Monograph on Trichloroethylene: Substance profile for the RoC; 2014. 31; National Toxicology program: US DHSS; Report on Carcinogens Monograph on Trichloroethylene: Jan 2015. </w:t>
      </w:r>
    </w:p>
    <w:p w:rsidR="000E7520" w:rsidRDefault="00A77B51" w:rsidP="00A21D42">
      <w:pPr>
        <w:numPr>
          <w:ilvl w:val="0"/>
          <w:numId w:val="7"/>
        </w:numPr>
        <w:shd w:val="clear" w:color="auto" w:fill="FFFFFF"/>
        <w:spacing w:before="240" w:after="120" w:line="240" w:lineRule="auto"/>
        <w:contextualSpacing/>
        <w:outlineLvl w:val="0"/>
        <w:rPr>
          <w:rFonts w:asciiTheme="minorHAnsi" w:eastAsia="Times New Roman" w:hAnsiTheme="minorHAnsi" w:cstheme="minorHAnsi"/>
          <w:bCs/>
          <w:kern w:val="36"/>
        </w:rPr>
      </w:pPr>
      <w:proofErr w:type="spellStart"/>
      <w:r w:rsidRPr="00A21D42">
        <w:rPr>
          <w:rFonts w:asciiTheme="minorHAnsi" w:eastAsia="Times New Roman" w:hAnsiTheme="minorHAnsi" w:cstheme="minorHAnsi"/>
          <w:bCs/>
          <w:kern w:val="36"/>
        </w:rPr>
        <w:t>Agalliu</w:t>
      </w:r>
      <w:proofErr w:type="spellEnd"/>
      <w:r w:rsidRPr="00A21D42">
        <w:rPr>
          <w:rFonts w:asciiTheme="minorHAnsi" w:eastAsia="Times New Roman" w:hAnsiTheme="minorHAnsi" w:cstheme="minorHAnsi"/>
          <w:bCs/>
          <w:kern w:val="36"/>
        </w:rPr>
        <w:t xml:space="preserve"> I1, Williams S, Adler B, Androga L, Siev M, Lin J, Xue X, Huang G, </w:t>
      </w:r>
      <w:proofErr w:type="spellStart"/>
      <w:r w:rsidRPr="00A21D42">
        <w:rPr>
          <w:rFonts w:asciiTheme="minorHAnsi" w:eastAsia="Times New Roman" w:hAnsiTheme="minorHAnsi" w:cstheme="minorHAnsi"/>
          <w:bCs/>
          <w:kern w:val="36"/>
        </w:rPr>
        <w:t>Strickler</w:t>
      </w:r>
      <w:proofErr w:type="spellEnd"/>
      <w:r w:rsidRPr="00A21D42">
        <w:rPr>
          <w:rFonts w:asciiTheme="minorHAnsi" w:eastAsia="Times New Roman" w:hAnsiTheme="minorHAnsi" w:cstheme="minorHAnsi"/>
          <w:bCs/>
          <w:kern w:val="36"/>
        </w:rPr>
        <w:t xml:space="preserve"> HD, </w:t>
      </w:r>
      <w:proofErr w:type="spellStart"/>
      <w:r w:rsidRPr="00A21D42">
        <w:rPr>
          <w:rFonts w:asciiTheme="minorHAnsi" w:eastAsia="Times New Roman" w:hAnsiTheme="minorHAnsi" w:cstheme="minorHAnsi"/>
          <w:bCs/>
          <w:kern w:val="36"/>
        </w:rPr>
        <w:t>Ghavamian</w:t>
      </w:r>
      <w:proofErr w:type="spellEnd"/>
      <w:r w:rsidRPr="00A21D42">
        <w:rPr>
          <w:rFonts w:asciiTheme="minorHAnsi" w:eastAsia="Times New Roman" w:hAnsiTheme="minorHAnsi" w:cstheme="minorHAnsi"/>
          <w:bCs/>
          <w:kern w:val="36"/>
        </w:rPr>
        <w:t xml:space="preserve"> R.</w:t>
      </w:r>
      <w:r>
        <w:rPr>
          <w:rFonts w:asciiTheme="minorHAnsi" w:eastAsia="Times New Roman" w:hAnsiTheme="minorHAnsi" w:cstheme="minorHAnsi"/>
          <w:bCs/>
          <w:kern w:val="36"/>
        </w:rPr>
        <w:t xml:space="preserve"> </w:t>
      </w:r>
      <w:r w:rsidRPr="000E7520">
        <w:rPr>
          <w:rFonts w:asciiTheme="minorHAnsi" w:eastAsia="Times New Roman" w:hAnsiTheme="minorHAnsi" w:cstheme="minorHAnsi"/>
          <w:bCs/>
          <w:kern w:val="36"/>
        </w:rPr>
        <w:t>The impact of obesity on prostate cancer recurrence observe</w:t>
      </w:r>
      <w:r w:rsidRPr="00A21D42">
        <w:rPr>
          <w:rFonts w:asciiTheme="minorHAnsi" w:eastAsia="Times New Roman" w:hAnsiTheme="minorHAnsi" w:cstheme="minorHAnsi"/>
          <w:bCs/>
          <w:kern w:val="36"/>
        </w:rPr>
        <w:t xml:space="preserve">d after exclusion of diabetics. </w:t>
      </w:r>
      <w:r w:rsidR="000E7520" w:rsidRPr="000E7520">
        <w:rPr>
          <w:rFonts w:asciiTheme="minorHAnsi" w:eastAsia="Times New Roman" w:hAnsiTheme="minorHAnsi" w:cstheme="minorHAnsi"/>
          <w:bCs/>
          <w:kern w:val="36"/>
        </w:rPr>
        <w:t>Cancer Causes Control. 2015 Mar 14. [Epub ahead of print]</w:t>
      </w:r>
      <w:r w:rsidR="000E7520" w:rsidRPr="00A21D42">
        <w:rPr>
          <w:rFonts w:asciiTheme="minorHAnsi" w:eastAsia="Times New Roman" w:hAnsiTheme="minorHAnsi" w:cstheme="minorHAnsi"/>
          <w:bCs/>
          <w:kern w:val="36"/>
        </w:rPr>
        <w:t xml:space="preserve"> </w:t>
      </w:r>
    </w:p>
    <w:p w:rsidR="000E7520" w:rsidRDefault="00A77B51" w:rsidP="00A21D42">
      <w:pPr>
        <w:numPr>
          <w:ilvl w:val="0"/>
          <w:numId w:val="7"/>
        </w:numPr>
        <w:shd w:val="clear" w:color="auto" w:fill="FFFFFF"/>
        <w:spacing w:before="240" w:after="120" w:line="240" w:lineRule="auto"/>
        <w:contextualSpacing/>
        <w:outlineLvl w:val="0"/>
        <w:rPr>
          <w:rFonts w:asciiTheme="minorHAnsi" w:eastAsia="Times New Roman" w:hAnsiTheme="minorHAnsi" w:cstheme="minorHAnsi"/>
          <w:bCs/>
          <w:kern w:val="36"/>
        </w:rPr>
      </w:pPr>
      <w:proofErr w:type="spellStart"/>
      <w:r w:rsidRPr="000E7520">
        <w:rPr>
          <w:rFonts w:asciiTheme="minorHAnsi" w:eastAsia="Times New Roman" w:hAnsiTheme="minorHAnsi" w:cstheme="minorHAnsi"/>
          <w:bCs/>
          <w:kern w:val="36"/>
        </w:rPr>
        <w:t>Samanic</w:t>
      </w:r>
      <w:proofErr w:type="spellEnd"/>
      <w:r w:rsidRPr="000E7520">
        <w:rPr>
          <w:rFonts w:asciiTheme="minorHAnsi" w:eastAsia="Times New Roman" w:hAnsiTheme="minorHAnsi" w:cstheme="minorHAnsi"/>
          <w:bCs/>
          <w:kern w:val="36"/>
        </w:rPr>
        <w:t xml:space="preserve"> C1, Gridley G, Chow WH, Lubin J, Hoover RN, Fraumeni JF Jr. Obesity and cancer risk among white and black United States veterans. </w:t>
      </w:r>
      <w:r w:rsidR="000E7520" w:rsidRPr="000E7520">
        <w:rPr>
          <w:rFonts w:asciiTheme="minorHAnsi" w:eastAsia="Times New Roman" w:hAnsiTheme="minorHAnsi" w:cstheme="minorHAnsi"/>
          <w:bCs/>
          <w:kern w:val="36"/>
        </w:rPr>
        <w:t>Cancer Causes Control. 2004 Feb</w:t>
      </w:r>
      <w:r w:rsidR="00903684" w:rsidRPr="000E7520">
        <w:rPr>
          <w:rFonts w:asciiTheme="minorHAnsi" w:eastAsia="Times New Roman" w:hAnsiTheme="minorHAnsi" w:cstheme="minorHAnsi"/>
          <w:bCs/>
          <w:kern w:val="36"/>
        </w:rPr>
        <w:t>; 15</w:t>
      </w:r>
      <w:r w:rsidR="000E7520" w:rsidRPr="000E7520">
        <w:rPr>
          <w:rFonts w:asciiTheme="minorHAnsi" w:eastAsia="Times New Roman" w:hAnsiTheme="minorHAnsi" w:cstheme="minorHAnsi"/>
          <w:bCs/>
          <w:kern w:val="36"/>
        </w:rPr>
        <w:t xml:space="preserve">(1):35-43. </w:t>
      </w:r>
    </w:p>
    <w:p w:rsidR="000E7520" w:rsidRDefault="00A77B51" w:rsidP="00A21D42">
      <w:pPr>
        <w:numPr>
          <w:ilvl w:val="0"/>
          <w:numId w:val="7"/>
        </w:numPr>
        <w:shd w:val="clear" w:color="auto" w:fill="FFFFFF"/>
        <w:spacing w:before="240" w:after="120" w:line="240" w:lineRule="auto"/>
        <w:contextualSpacing/>
        <w:outlineLvl w:val="0"/>
        <w:rPr>
          <w:rFonts w:asciiTheme="minorHAnsi" w:eastAsia="Times New Roman" w:hAnsiTheme="minorHAnsi" w:cstheme="minorHAnsi"/>
          <w:bCs/>
          <w:kern w:val="36"/>
        </w:rPr>
      </w:pPr>
      <w:r w:rsidRPr="000E7520">
        <w:rPr>
          <w:rFonts w:asciiTheme="minorHAnsi" w:eastAsia="Times New Roman" w:hAnsiTheme="minorHAnsi" w:cstheme="minorHAnsi"/>
          <w:bCs/>
          <w:kern w:val="36"/>
        </w:rPr>
        <w:t>Zhang</w:t>
      </w:r>
      <w:r w:rsidRPr="00A21D42">
        <w:rPr>
          <w:rFonts w:asciiTheme="minorHAnsi" w:eastAsia="Times New Roman" w:hAnsiTheme="minorHAnsi" w:cstheme="minorHAnsi"/>
          <w:bCs/>
          <w:kern w:val="36"/>
        </w:rPr>
        <w:t xml:space="preserve"> X1, Zhou G2, Sun B1, Zhao G1, Liu D1, Sun J1, Liu C1, Guo H1. </w:t>
      </w:r>
      <w:r>
        <w:rPr>
          <w:rFonts w:asciiTheme="minorHAnsi" w:eastAsia="Times New Roman" w:hAnsiTheme="minorHAnsi" w:cstheme="minorHAnsi"/>
          <w:bCs/>
          <w:kern w:val="36"/>
        </w:rPr>
        <w:t xml:space="preserve"> </w:t>
      </w:r>
      <w:r w:rsidRPr="000E7520">
        <w:rPr>
          <w:rFonts w:asciiTheme="minorHAnsi" w:eastAsia="Times New Roman" w:hAnsiTheme="minorHAnsi" w:cstheme="minorHAnsi"/>
          <w:bCs/>
          <w:kern w:val="36"/>
        </w:rPr>
        <w:t xml:space="preserve">Impact of obesity upon prostate cancer-associated mortality: A meta-analysis of 17 cohort studies. </w:t>
      </w:r>
      <w:proofErr w:type="spellStart"/>
      <w:r w:rsidR="000E7520" w:rsidRPr="000E7520">
        <w:rPr>
          <w:rFonts w:asciiTheme="minorHAnsi" w:eastAsia="Times New Roman" w:hAnsiTheme="minorHAnsi" w:cstheme="minorHAnsi"/>
          <w:bCs/>
          <w:kern w:val="36"/>
        </w:rPr>
        <w:t>Oncol</w:t>
      </w:r>
      <w:proofErr w:type="spellEnd"/>
      <w:r w:rsidR="000E7520" w:rsidRPr="000E7520">
        <w:rPr>
          <w:rFonts w:asciiTheme="minorHAnsi" w:eastAsia="Times New Roman" w:hAnsiTheme="minorHAnsi" w:cstheme="minorHAnsi"/>
          <w:bCs/>
          <w:kern w:val="36"/>
        </w:rPr>
        <w:t xml:space="preserve"> Lett. 2015 Mar;</w:t>
      </w:r>
      <w:r w:rsidR="00903684">
        <w:rPr>
          <w:rFonts w:asciiTheme="minorHAnsi" w:eastAsia="Times New Roman" w:hAnsiTheme="minorHAnsi" w:cstheme="minorHAnsi"/>
          <w:bCs/>
          <w:kern w:val="36"/>
        </w:rPr>
        <w:t xml:space="preserve"> </w:t>
      </w:r>
      <w:r w:rsidR="000E7520" w:rsidRPr="000E7520">
        <w:rPr>
          <w:rFonts w:asciiTheme="minorHAnsi" w:eastAsia="Times New Roman" w:hAnsiTheme="minorHAnsi" w:cstheme="minorHAnsi"/>
          <w:bCs/>
          <w:kern w:val="36"/>
        </w:rPr>
        <w:t xml:space="preserve">9(3):1307-1312. </w:t>
      </w:r>
      <w:r>
        <w:rPr>
          <w:rFonts w:asciiTheme="minorHAnsi" w:eastAsia="Times New Roman" w:hAnsiTheme="minorHAnsi" w:cstheme="minorHAnsi"/>
          <w:bCs/>
          <w:kern w:val="36"/>
        </w:rPr>
        <w:t xml:space="preserve"> </w:t>
      </w:r>
    </w:p>
    <w:p w:rsidR="000E7520" w:rsidRPr="00171583" w:rsidRDefault="00A77B51" w:rsidP="00A21D42">
      <w:pPr>
        <w:numPr>
          <w:ilvl w:val="0"/>
          <w:numId w:val="7"/>
        </w:numPr>
        <w:shd w:val="clear" w:color="auto" w:fill="FFFFFF"/>
        <w:spacing w:after="0" w:line="240" w:lineRule="auto"/>
        <w:contextualSpacing/>
        <w:outlineLvl w:val="0"/>
        <w:rPr>
          <w:rFonts w:asciiTheme="minorHAnsi" w:eastAsia="Times New Roman" w:hAnsiTheme="minorHAnsi" w:cstheme="minorHAnsi"/>
          <w:bCs/>
          <w:kern w:val="36"/>
        </w:rPr>
      </w:pPr>
      <w:r w:rsidRPr="000E7520">
        <w:rPr>
          <w:rFonts w:asciiTheme="minorHAnsi" w:eastAsia="Times New Roman" w:hAnsiTheme="minorHAnsi" w:cstheme="minorHAnsi"/>
          <w:bCs/>
          <w:kern w:val="36"/>
        </w:rPr>
        <w:t xml:space="preserve">Ivan Rusyn1, </w:t>
      </w:r>
      <w:proofErr w:type="spellStart"/>
      <w:r w:rsidRPr="000E7520">
        <w:rPr>
          <w:rFonts w:asciiTheme="minorHAnsi" w:eastAsia="Times New Roman" w:hAnsiTheme="minorHAnsi" w:cstheme="minorHAnsi"/>
          <w:bCs/>
          <w:kern w:val="36"/>
        </w:rPr>
        <w:t>Weihsueh</w:t>
      </w:r>
      <w:proofErr w:type="spellEnd"/>
      <w:r w:rsidRPr="000E7520">
        <w:rPr>
          <w:rFonts w:asciiTheme="minorHAnsi" w:eastAsia="Times New Roman" w:hAnsiTheme="minorHAnsi" w:cstheme="minorHAnsi"/>
          <w:bCs/>
          <w:kern w:val="36"/>
        </w:rPr>
        <w:t xml:space="preserve"> A. Chiu2, Lawrence H. Lash3, Hans Kromhout4, Johnni</w:t>
      </w:r>
      <w:r>
        <w:rPr>
          <w:rFonts w:asciiTheme="minorHAnsi" w:eastAsia="Times New Roman" w:hAnsiTheme="minorHAnsi" w:cstheme="minorHAnsi"/>
          <w:bCs/>
          <w:kern w:val="36"/>
        </w:rPr>
        <w:t xml:space="preserve"> </w:t>
      </w:r>
      <w:r w:rsidRPr="000E7520">
        <w:rPr>
          <w:rFonts w:asciiTheme="minorHAnsi" w:eastAsia="Times New Roman" w:hAnsiTheme="minorHAnsi" w:cstheme="minorHAnsi"/>
          <w:bCs/>
          <w:kern w:val="36"/>
        </w:rPr>
        <w:t>Hansen5</w:t>
      </w:r>
      <w:r w:rsidRPr="00A21D42">
        <w:rPr>
          <w:rFonts w:asciiTheme="minorHAnsi" w:eastAsia="Times New Roman" w:hAnsiTheme="minorHAnsi" w:cstheme="minorHAnsi"/>
          <w:bCs/>
          <w:kern w:val="36"/>
        </w:rPr>
        <w:t xml:space="preserve">and Kathryn Z. Guyton.  </w:t>
      </w:r>
      <w:r w:rsidR="000E7520" w:rsidRPr="000E7520">
        <w:rPr>
          <w:rFonts w:asciiTheme="minorHAnsi" w:eastAsia="Times New Roman" w:hAnsiTheme="minorHAnsi" w:cstheme="minorHAnsi"/>
          <w:bCs/>
          <w:kern w:val="36"/>
        </w:rPr>
        <w:t>TCE: Mecha</w:t>
      </w:r>
      <w:r w:rsidR="000E7520" w:rsidRPr="00171583">
        <w:rPr>
          <w:rFonts w:asciiTheme="minorHAnsi" w:eastAsia="Times New Roman" w:hAnsiTheme="minorHAnsi" w:cstheme="minorHAnsi"/>
          <w:bCs/>
          <w:kern w:val="36"/>
        </w:rPr>
        <w:t>nistic, Epidemiologic and Other Supporting Evidence of Carcinogenic Hazard</w:t>
      </w:r>
    </w:p>
    <w:p w:rsidR="00A21D42" w:rsidRDefault="000E7520" w:rsidP="00A21D42">
      <w:pPr>
        <w:shd w:val="clear" w:color="auto" w:fill="FFFFFF"/>
        <w:spacing w:after="0" w:line="240" w:lineRule="auto"/>
        <w:ind w:left="360"/>
        <w:contextualSpacing/>
        <w:outlineLvl w:val="0"/>
        <w:rPr>
          <w:rFonts w:asciiTheme="minorHAnsi" w:eastAsia="Times New Roman" w:hAnsiTheme="minorHAnsi" w:cstheme="minorHAnsi"/>
          <w:bCs/>
          <w:kern w:val="36"/>
        </w:rPr>
      </w:pPr>
      <w:proofErr w:type="spellStart"/>
      <w:r w:rsidRPr="00A21D42">
        <w:rPr>
          <w:rFonts w:asciiTheme="minorHAnsi" w:eastAsia="Times New Roman" w:hAnsiTheme="minorHAnsi" w:cstheme="minorHAnsi"/>
          <w:bCs/>
          <w:kern w:val="36"/>
        </w:rPr>
        <w:t>Pharmaco</w:t>
      </w:r>
      <w:r w:rsidR="00171583" w:rsidRPr="00A21D42">
        <w:rPr>
          <w:rFonts w:asciiTheme="minorHAnsi" w:eastAsia="Times New Roman" w:hAnsiTheme="minorHAnsi" w:cstheme="minorHAnsi"/>
          <w:bCs/>
          <w:kern w:val="36"/>
        </w:rPr>
        <w:t>l</w:t>
      </w:r>
      <w:proofErr w:type="spellEnd"/>
      <w:r w:rsidR="00171583" w:rsidRPr="00A21D42">
        <w:rPr>
          <w:rFonts w:asciiTheme="minorHAnsi" w:eastAsia="Times New Roman" w:hAnsiTheme="minorHAnsi" w:cstheme="minorHAnsi"/>
          <w:bCs/>
          <w:kern w:val="36"/>
        </w:rPr>
        <w:t xml:space="preserve"> </w:t>
      </w:r>
      <w:proofErr w:type="spellStart"/>
      <w:r w:rsidR="00171583" w:rsidRPr="00A21D42">
        <w:rPr>
          <w:rFonts w:asciiTheme="minorHAnsi" w:eastAsia="Times New Roman" w:hAnsiTheme="minorHAnsi" w:cstheme="minorHAnsi"/>
          <w:bCs/>
          <w:kern w:val="36"/>
        </w:rPr>
        <w:t>Ther</w:t>
      </w:r>
      <w:proofErr w:type="spellEnd"/>
      <w:r w:rsidR="00171583" w:rsidRPr="00A21D42">
        <w:rPr>
          <w:rFonts w:asciiTheme="minorHAnsi" w:eastAsia="Times New Roman" w:hAnsiTheme="minorHAnsi" w:cstheme="minorHAnsi"/>
          <w:bCs/>
          <w:kern w:val="36"/>
        </w:rPr>
        <w:t xml:space="preserve">. 2014 </w:t>
      </w:r>
      <w:r w:rsidR="00A21D42" w:rsidRPr="00A21D42">
        <w:rPr>
          <w:rFonts w:asciiTheme="minorHAnsi" w:eastAsia="Times New Roman" w:hAnsiTheme="minorHAnsi" w:cstheme="minorHAnsi"/>
          <w:bCs/>
          <w:kern w:val="36"/>
        </w:rPr>
        <w:t>January;</w:t>
      </w:r>
      <w:r w:rsidR="00171583" w:rsidRPr="00A21D42">
        <w:rPr>
          <w:rFonts w:asciiTheme="minorHAnsi" w:eastAsia="Times New Roman" w:hAnsiTheme="minorHAnsi" w:cstheme="minorHAnsi"/>
          <w:bCs/>
          <w:kern w:val="36"/>
        </w:rPr>
        <w:t xml:space="preserve"> 141(1</w:t>
      </w:r>
      <w:r w:rsidR="00A21D42" w:rsidRPr="00A21D42">
        <w:rPr>
          <w:rFonts w:asciiTheme="minorHAnsi" w:eastAsia="Times New Roman" w:hAnsiTheme="minorHAnsi" w:cstheme="minorHAnsi"/>
          <w:bCs/>
          <w:kern w:val="36"/>
        </w:rPr>
        <w:t>)</w:t>
      </w:r>
    </w:p>
    <w:p w:rsidR="005026EE" w:rsidRPr="00A21D42" w:rsidRDefault="00A77B51" w:rsidP="00A21D42">
      <w:pPr>
        <w:pStyle w:val="ListParagraph"/>
        <w:numPr>
          <w:ilvl w:val="0"/>
          <w:numId w:val="7"/>
        </w:numPr>
        <w:shd w:val="clear" w:color="auto" w:fill="FFFFFF"/>
        <w:spacing w:after="0" w:line="240" w:lineRule="auto"/>
        <w:outlineLvl w:val="0"/>
        <w:rPr>
          <w:rFonts w:asciiTheme="minorHAnsi" w:eastAsia="Times New Roman" w:hAnsiTheme="minorHAnsi" w:cstheme="minorHAnsi"/>
          <w:bCs/>
          <w:kern w:val="36"/>
        </w:rPr>
      </w:pPr>
      <w:r>
        <w:rPr>
          <w:rFonts w:asciiTheme="minorHAnsi" w:eastAsia="Times New Roman" w:hAnsiTheme="minorHAnsi" w:cstheme="minorHAnsi"/>
          <w:bCs/>
          <w:kern w:val="36"/>
        </w:rPr>
        <w:t>Guyton, KZ et al. "H</w:t>
      </w:r>
      <w:r w:rsidR="000E7520" w:rsidRPr="00A21D42">
        <w:rPr>
          <w:rFonts w:asciiTheme="minorHAnsi" w:eastAsia="Times New Roman" w:hAnsiTheme="minorHAnsi" w:cstheme="minorHAnsi"/>
          <w:bCs/>
          <w:kern w:val="36"/>
        </w:rPr>
        <w:t>uman Health E</w:t>
      </w:r>
      <w:r w:rsidR="00171583" w:rsidRPr="00A21D42">
        <w:rPr>
          <w:rFonts w:asciiTheme="minorHAnsi" w:eastAsia="Times New Roman" w:hAnsiTheme="minorHAnsi" w:cstheme="minorHAnsi"/>
          <w:bCs/>
          <w:kern w:val="36"/>
        </w:rPr>
        <w:t xml:space="preserve">ffects of tetrachloroethylene: </w:t>
      </w:r>
      <w:r w:rsidR="000E7520" w:rsidRPr="00A21D42">
        <w:rPr>
          <w:rFonts w:asciiTheme="minorHAnsi" w:eastAsia="Times New Roman" w:hAnsiTheme="minorHAnsi" w:cstheme="minorHAnsi"/>
          <w:bCs/>
          <w:kern w:val="36"/>
        </w:rPr>
        <w:t>key</w:t>
      </w:r>
      <w:r w:rsidR="00171583" w:rsidRPr="00A21D42">
        <w:rPr>
          <w:rFonts w:asciiTheme="minorHAnsi" w:eastAsia="Times New Roman" w:hAnsiTheme="minorHAnsi" w:cstheme="minorHAnsi"/>
          <w:bCs/>
          <w:kern w:val="36"/>
        </w:rPr>
        <w:t xml:space="preserve"> </w:t>
      </w:r>
      <w:r w:rsidR="000E7520" w:rsidRPr="00A21D42">
        <w:rPr>
          <w:rFonts w:asciiTheme="minorHAnsi" w:eastAsia="Times New Roman" w:hAnsiTheme="minorHAnsi" w:cstheme="minorHAnsi"/>
          <w:bCs/>
          <w:kern w:val="36"/>
        </w:rPr>
        <w:t xml:space="preserve">findings and </w:t>
      </w:r>
      <w:r w:rsidR="00903684" w:rsidRPr="00A21D42">
        <w:rPr>
          <w:rFonts w:asciiTheme="minorHAnsi" w:eastAsia="Times New Roman" w:hAnsiTheme="minorHAnsi" w:cstheme="minorHAnsi"/>
          <w:bCs/>
          <w:kern w:val="36"/>
        </w:rPr>
        <w:t>scientific</w:t>
      </w:r>
      <w:r w:rsidR="000E7520" w:rsidRPr="00A21D42">
        <w:rPr>
          <w:rFonts w:asciiTheme="minorHAnsi" w:eastAsia="Times New Roman" w:hAnsiTheme="minorHAnsi" w:cstheme="minorHAnsi"/>
          <w:bCs/>
          <w:kern w:val="36"/>
        </w:rPr>
        <w:t xml:space="preserve"> issues. Environmental health Perspectives 122 (4) April</w:t>
      </w:r>
      <w:r w:rsidR="00171583" w:rsidRPr="00A21D42">
        <w:rPr>
          <w:rFonts w:asciiTheme="minorHAnsi" w:eastAsia="Times New Roman" w:hAnsiTheme="minorHAnsi" w:cstheme="minorHAnsi"/>
          <w:bCs/>
          <w:kern w:val="36"/>
        </w:rPr>
        <w:t xml:space="preserve"> 2014</w:t>
      </w:r>
    </w:p>
    <w:p w:rsidR="00903684" w:rsidRDefault="00A77B51" w:rsidP="00A77B51">
      <w:pPr>
        <w:pStyle w:val="ListParagraph"/>
        <w:numPr>
          <w:ilvl w:val="0"/>
          <w:numId w:val="7"/>
        </w:numPr>
        <w:shd w:val="clear" w:color="auto" w:fill="FFFFFF"/>
        <w:spacing w:before="240" w:after="120" w:line="240" w:lineRule="auto"/>
        <w:outlineLvl w:val="0"/>
        <w:rPr>
          <w:rFonts w:asciiTheme="minorHAnsi" w:eastAsia="Times New Roman" w:hAnsiTheme="minorHAnsi" w:cstheme="minorHAnsi"/>
          <w:bCs/>
          <w:kern w:val="36"/>
        </w:rPr>
      </w:pPr>
      <w:proofErr w:type="spellStart"/>
      <w:r w:rsidRPr="00A77B51">
        <w:rPr>
          <w:rFonts w:asciiTheme="minorHAnsi" w:eastAsia="Times New Roman" w:hAnsiTheme="minorHAnsi" w:cstheme="minorHAnsi"/>
          <w:bCs/>
          <w:kern w:val="36"/>
        </w:rPr>
        <w:t>Shahabi</w:t>
      </w:r>
      <w:proofErr w:type="spellEnd"/>
      <w:r w:rsidRPr="00A77B51">
        <w:rPr>
          <w:rFonts w:asciiTheme="minorHAnsi" w:eastAsia="Times New Roman" w:hAnsiTheme="minorHAnsi" w:cstheme="minorHAnsi"/>
          <w:bCs/>
          <w:kern w:val="36"/>
        </w:rPr>
        <w:t xml:space="preserve"> A1, Corral R, </w:t>
      </w:r>
      <w:proofErr w:type="spellStart"/>
      <w:r w:rsidRPr="00A77B51">
        <w:rPr>
          <w:rFonts w:asciiTheme="minorHAnsi" w:eastAsia="Times New Roman" w:hAnsiTheme="minorHAnsi" w:cstheme="minorHAnsi"/>
          <w:bCs/>
          <w:kern w:val="36"/>
        </w:rPr>
        <w:t>Catsburg</w:t>
      </w:r>
      <w:proofErr w:type="spellEnd"/>
      <w:r w:rsidRPr="00A77B51">
        <w:rPr>
          <w:rFonts w:asciiTheme="minorHAnsi" w:eastAsia="Times New Roman" w:hAnsiTheme="minorHAnsi" w:cstheme="minorHAnsi"/>
          <w:bCs/>
          <w:kern w:val="36"/>
        </w:rPr>
        <w:t xml:space="preserve"> C, Joshi AD, Kim A, </w:t>
      </w:r>
      <w:proofErr w:type="spellStart"/>
      <w:r w:rsidRPr="00A77B51">
        <w:rPr>
          <w:rFonts w:asciiTheme="minorHAnsi" w:eastAsia="Times New Roman" w:hAnsiTheme="minorHAnsi" w:cstheme="minorHAnsi"/>
          <w:bCs/>
          <w:kern w:val="36"/>
        </w:rPr>
        <w:t>Lewinger</w:t>
      </w:r>
      <w:proofErr w:type="spellEnd"/>
      <w:r w:rsidRPr="00A77B51">
        <w:rPr>
          <w:rFonts w:asciiTheme="minorHAnsi" w:eastAsia="Times New Roman" w:hAnsiTheme="minorHAnsi" w:cstheme="minorHAnsi"/>
          <w:bCs/>
          <w:kern w:val="36"/>
        </w:rPr>
        <w:t xml:space="preserve"> JP, K</w:t>
      </w:r>
      <w:r>
        <w:rPr>
          <w:rFonts w:asciiTheme="minorHAnsi" w:eastAsia="Times New Roman" w:hAnsiTheme="minorHAnsi" w:cstheme="minorHAnsi"/>
          <w:bCs/>
          <w:kern w:val="36"/>
        </w:rPr>
        <w:t xml:space="preserve">oo J, John EM, Ingles SA, Stern. </w:t>
      </w:r>
      <w:r w:rsidRPr="00171583">
        <w:rPr>
          <w:rFonts w:asciiTheme="minorHAnsi" w:eastAsia="Times New Roman" w:hAnsiTheme="minorHAnsi" w:cstheme="minorHAnsi"/>
          <w:bCs/>
          <w:kern w:val="36"/>
        </w:rPr>
        <w:t>Tobacco smoking, polymorphisms in carcinogen metabolism enzyme genes, and risk of</w:t>
      </w:r>
      <w:r w:rsidRPr="00A21D42">
        <w:rPr>
          <w:rFonts w:asciiTheme="minorHAnsi" w:eastAsia="Times New Roman" w:hAnsiTheme="minorHAnsi" w:cstheme="minorHAnsi"/>
          <w:bCs/>
          <w:kern w:val="36"/>
        </w:rPr>
        <w:t xml:space="preserve"> localized and advanced prostate cancer: results from the California Collaborative Prostate Cancer Study</w:t>
      </w:r>
      <w:r w:rsidRPr="00A77B51">
        <w:rPr>
          <w:rFonts w:asciiTheme="minorHAnsi" w:eastAsia="Times New Roman" w:hAnsiTheme="minorHAnsi" w:cstheme="minorHAnsi"/>
          <w:bCs/>
          <w:kern w:val="36"/>
        </w:rPr>
        <w:t xml:space="preserve"> </w:t>
      </w:r>
      <w:proofErr w:type="spellStart"/>
      <w:r w:rsidRPr="00A77B51">
        <w:rPr>
          <w:rFonts w:asciiTheme="minorHAnsi" w:eastAsia="Times New Roman" w:hAnsiTheme="minorHAnsi" w:cstheme="minorHAnsi"/>
          <w:bCs/>
          <w:kern w:val="36"/>
        </w:rPr>
        <w:t>MC.</w:t>
      </w:r>
      <w:r w:rsidR="000E7520" w:rsidRPr="00171583">
        <w:rPr>
          <w:rFonts w:asciiTheme="minorHAnsi" w:eastAsia="Times New Roman" w:hAnsiTheme="minorHAnsi" w:cstheme="minorHAnsi"/>
          <w:bCs/>
          <w:kern w:val="36"/>
        </w:rPr>
        <w:t>Cancer</w:t>
      </w:r>
      <w:proofErr w:type="spellEnd"/>
      <w:r w:rsidR="000E7520" w:rsidRPr="00171583">
        <w:rPr>
          <w:rFonts w:asciiTheme="minorHAnsi" w:eastAsia="Times New Roman" w:hAnsiTheme="minorHAnsi" w:cstheme="minorHAnsi"/>
          <w:bCs/>
          <w:kern w:val="36"/>
        </w:rPr>
        <w:t xml:space="preserve"> Med. 2014 Dec</w:t>
      </w:r>
      <w:r w:rsidR="00903684" w:rsidRPr="00171583">
        <w:rPr>
          <w:rFonts w:asciiTheme="minorHAnsi" w:eastAsia="Times New Roman" w:hAnsiTheme="minorHAnsi" w:cstheme="minorHAnsi"/>
          <w:bCs/>
          <w:kern w:val="36"/>
        </w:rPr>
        <w:t>; 3</w:t>
      </w:r>
      <w:r w:rsidR="000E7520" w:rsidRPr="00171583">
        <w:rPr>
          <w:rFonts w:asciiTheme="minorHAnsi" w:eastAsia="Times New Roman" w:hAnsiTheme="minorHAnsi" w:cstheme="minorHAnsi"/>
          <w:bCs/>
          <w:kern w:val="36"/>
        </w:rPr>
        <w:t xml:space="preserve">(6):1644-55. </w:t>
      </w:r>
      <w:r>
        <w:rPr>
          <w:rFonts w:asciiTheme="minorHAnsi" w:eastAsia="Times New Roman" w:hAnsiTheme="minorHAnsi" w:cstheme="minorHAnsi"/>
          <w:bCs/>
          <w:kern w:val="36"/>
        </w:rPr>
        <w:t xml:space="preserve"> </w:t>
      </w:r>
    </w:p>
    <w:p w:rsidR="005B3359" w:rsidRPr="00903684" w:rsidRDefault="000E7520" w:rsidP="00903684">
      <w:pPr>
        <w:pStyle w:val="ListParagraph"/>
        <w:numPr>
          <w:ilvl w:val="0"/>
          <w:numId w:val="7"/>
        </w:numPr>
        <w:shd w:val="clear" w:color="auto" w:fill="FFFFFF"/>
        <w:spacing w:before="240" w:after="120" w:line="240" w:lineRule="auto"/>
        <w:outlineLvl w:val="0"/>
        <w:rPr>
          <w:rFonts w:asciiTheme="minorHAnsi" w:eastAsia="Times New Roman" w:hAnsiTheme="minorHAnsi" w:cstheme="minorHAnsi"/>
          <w:bCs/>
          <w:kern w:val="36"/>
        </w:rPr>
      </w:pPr>
      <w:r w:rsidRPr="00903684">
        <w:rPr>
          <w:rFonts w:asciiTheme="minorHAnsi" w:eastAsia="Times New Roman" w:hAnsiTheme="minorHAnsi" w:cstheme="minorHAnsi"/>
          <w:bCs/>
          <w:kern w:val="36"/>
        </w:rPr>
        <w:t>TOXICOLOGICAL PROFILE FOR BENZENE; U.S. DEPARTMENT OF HEALTH AND HUMAN</w:t>
      </w:r>
      <w:r w:rsidR="00171583" w:rsidRPr="00903684">
        <w:rPr>
          <w:rFonts w:asciiTheme="minorHAnsi" w:eastAsia="Times New Roman" w:hAnsiTheme="minorHAnsi" w:cstheme="minorHAnsi"/>
          <w:bCs/>
          <w:kern w:val="36"/>
        </w:rPr>
        <w:t xml:space="preserve"> </w:t>
      </w:r>
      <w:r w:rsidRPr="00903684">
        <w:rPr>
          <w:rFonts w:asciiTheme="minorHAnsi" w:eastAsia="Times New Roman" w:hAnsiTheme="minorHAnsi" w:cstheme="minorHAnsi"/>
          <w:bCs/>
          <w:kern w:val="36"/>
        </w:rPr>
        <w:t>SERVICES</w:t>
      </w:r>
      <w:r w:rsidR="00171583" w:rsidRPr="00903684">
        <w:rPr>
          <w:rFonts w:asciiTheme="minorHAnsi" w:eastAsia="Times New Roman" w:hAnsiTheme="minorHAnsi" w:cstheme="minorHAnsi"/>
          <w:bCs/>
          <w:kern w:val="36"/>
        </w:rPr>
        <w:t xml:space="preserve"> </w:t>
      </w:r>
      <w:r w:rsidRPr="00903684">
        <w:rPr>
          <w:rFonts w:asciiTheme="minorHAnsi" w:eastAsia="Times New Roman" w:hAnsiTheme="minorHAnsi" w:cstheme="minorHAnsi"/>
          <w:bCs/>
          <w:kern w:val="36"/>
        </w:rPr>
        <w:t>Public Health Service Agency for Toxic Substances and Disease Registry</w:t>
      </w:r>
      <w:r w:rsidR="00171583" w:rsidRPr="00903684">
        <w:rPr>
          <w:rFonts w:asciiTheme="minorHAnsi" w:eastAsia="Times New Roman" w:hAnsiTheme="minorHAnsi" w:cstheme="minorHAnsi"/>
          <w:bCs/>
          <w:kern w:val="36"/>
        </w:rPr>
        <w:t xml:space="preserve"> August 2007</w:t>
      </w:r>
    </w:p>
    <w:p w:rsidR="00171583" w:rsidRPr="00903684" w:rsidRDefault="000E7520" w:rsidP="005B3359">
      <w:pPr>
        <w:pStyle w:val="ListParagraph"/>
        <w:numPr>
          <w:ilvl w:val="0"/>
          <w:numId w:val="7"/>
        </w:numPr>
        <w:shd w:val="clear" w:color="auto" w:fill="FFFFFF"/>
        <w:spacing w:before="240" w:after="120" w:line="240" w:lineRule="auto"/>
        <w:outlineLvl w:val="0"/>
        <w:rPr>
          <w:rFonts w:asciiTheme="minorHAnsi" w:eastAsia="Times New Roman" w:hAnsiTheme="minorHAnsi" w:cstheme="minorHAnsi"/>
          <w:bCs/>
          <w:kern w:val="36"/>
        </w:rPr>
      </w:pPr>
      <w:r w:rsidRPr="00903684">
        <w:rPr>
          <w:rFonts w:asciiTheme="minorHAnsi" w:eastAsia="Times New Roman" w:hAnsiTheme="minorHAnsi" w:cstheme="minorHAnsi"/>
          <w:bCs/>
          <w:kern w:val="36"/>
        </w:rPr>
        <w:t>Substances and Disease Registry PUBLIC HEALTH STATEMENT Benzene</w:t>
      </w:r>
      <w:r w:rsidR="00171583" w:rsidRPr="00903684">
        <w:rPr>
          <w:rFonts w:asciiTheme="minorHAnsi" w:eastAsia="Times New Roman" w:hAnsiTheme="minorHAnsi" w:cstheme="minorHAnsi"/>
          <w:bCs/>
          <w:kern w:val="36"/>
        </w:rPr>
        <w:t xml:space="preserve"> </w:t>
      </w:r>
    </w:p>
    <w:p w:rsidR="000E7520" w:rsidRPr="00A21D42" w:rsidRDefault="000E7520" w:rsidP="00A21D42">
      <w:pPr>
        <w:pStyle w:val="ListParagraph"/>
        <w:numPr>
          <w:ilvl w:val="0"/>
          <w:numId w:val="7"/>
        </w:numPr>
        <w:shd w:val="clear" w:color="auto" w:fill="FFFFFF"/>
        <w:spacing w:before="240" w:after="120" w:line="240" w:lineRule="auto"/>
        <w:outlineLvl w:val="0"/>
        <w:rPr>
          <w:rFonts w:asciiTheme="minorHAnsi" w:eastAsia="Times New Roman" w:hAnsiTheme="minorHAnsi" w:cstheme="minorHAnsi"/>
          <w:bCs/>
          <w:kern w:val="36"/>
        </w:rPr>
      </w:pPr>
      <w:r w:rsidRPr="00171583">
        <w:rPr>
          <w:rFonts w:asciiTheme="minorHAnsi" w:eastAsia="Times New Roman" w:hAnsiTheme="minorHAnsi" w:cstheme="minorHAnsi"/>
          <w:bCs/>
          <w:kern w:val="36"/>
        </w:rPr>
        <w:t>TOXICOLOGICAL PROFILE FOR</w:t>
      </w:r>
      <w:r w:rsidR="00171583" w:rsidRPr="005026EE">
        <w:rPr>
          <w:rFonts w:asciiTheme="minorHAnsi" w:eastAsia="Times New Roman" w:hAnsiTheme="minorHAnsi" w:cstheme="minorHAnsi"/>
          <w:bCs/>
          <w:kern w:val="36"/>
        </w:rPr>
        <w:t xml:space="preserve"> </w:t>
      </w:r>
      <w:r w:rsidRPr="005026EE">
        <w:rPr>
          <w:rFonts w:asciiTheme="minorHAnsi" w:eastAsia="Times New Roman" w:hAnsiTheme="minorHAnsi" w:cstheme="minorHAnsi"/>
          <w:bCs/>
          <w:kern w:val="36"/>
        </w:rPr>
        <w:t>VINYL CHLORIDE</w:t>
      </w:r>
      <w:r w:rsidR="00171583" w:rsidRPr="005026EE">
        <w:rPr>
          <w:rFonts w:asciiTheme="minorHAnsi" w:eastAsia="Times New Roman" w:hAnsiTheme="minorHAnsi" w:cstheme="minorHAnsi"/>
          <w:bCs/>
          <w:kern w:val="36"/>
        </w:rPr>
        <w:t xml:space="preserve"> </w:t>
      </w:r>
      <w:r w:rsidRPr="005026EE">
        <w:rPr>
          <w:rFonts w:asciiTheme="minorHAnsi" w:eastAsia="Times New Roman" w:hAnsiTheme="minorHAnsi" w:cstheme="minorHAnsi"/>
          <w:bCs/>
          <w:kern w:val="36"/>
        </w:rPr>
        <w:t>U.S. DEPARTMENT OF HEALTH AND HUMAN SERVICES</w:t>
      </w:r>
      <w:r w:rsidR="00171583" w:rsidRPr="005026EE">
        <w:rPr>
          <w:rFonts w:asciiTheme="minorHAnsi" w:eastAsia="Times New Roman" w:hAnsiTheme="minorHAnsi" w:cstheme="minorHAnsi"/>
          <w:bCs/>
          <w:kern w:val="36"/>
        </w:rPr>
        <w:t xml:space="preserve"> </w:t>
      </w:r>
      <w:r w:rsidRPr="005026EE">
        <w:rPr>
          <w:rFonts w:asciiTheme="minorHAnsi" w:eastAsia="Times New Roman" w:hAnsiTheme="minorHAnsi" w:cstheme="minorHAnsi"/>
          <w:bCs/>
          <w:kern w:val="36"/>
        </w:rPr>
        <w:t>Public Health Service</w:t>
      </w:r>
      <w:r w:rsidR="00171583" w:rsidRPr="00A21D42">
        <w:rPr>
          <w:rFonts w:asciiTheme="minorHAnsi" w:eastAsia="Times New Roman" w:hAnsiTheme="minorHAnsi" w:cstheme="minorHAnsi"/>
          <w:bCs/>
          <w:kern w:val="36"/>
        </w:rPr>
        <w:t xml:space="preserve"> </w:t>
      </w:r>
      <w:r w:rsidRPr="00A21D42">
        <w:rPr>
          <w:rFonts w:asciiTheme="minorHAnsi" w:eastAsia="Times New Roman" w:hAnsiTheme="minorHAnsi" w:cstheme="minorHAnsi"/>
          <w:bCs/>
          <w:kern w:val="36"/>
        </w:rPr>
        <w:t>Agency for Toxic Substances and Disease Registry July 2006</w:t>
      </w:r>
    </w:p>
    <w:p w:rsidR="002E3B80" w:rsidRPr="00C52239" w:rsidRDefault="002E3B80" w:rsidP="002E3B80">
      <w:pPr>
        <w:shd w:val="clear" w:color="auto" w:fill="FFFFFF"/>
        <w:spacing w:before="240" w:after="120" w:line="240" w:lineRule="auto"/>
        <w:ind w:left="360"/>
        <w:contextualSpacing/>
        <w:outlineLvl w:val="0"/>
        <w:rPr>
          <w:rFonts w:asciiTheme="minorHAnsi" w:eastAsia="Times New Roman" w:hAnsiTheme="minorHAnsi" w:cstheme="minorHAnsi"/>
          <w:bCs/>
          <w:kern w:val="36"/>
        </w:rPr>
      </w:pPr>
    </w:p>
    <w:p w:rsidR="002E3B80" w:rsidRDefault="002E3B80" w:rsidP="00E63AC9">
      <w:pPr>
        <w:spacing w:after="0" w:line="240" w:lineRule="auto"/>
        <w:rPr>
          <w:rFonts w:asciiTheme="minorHAnsi" w:eastAsiaTheme="minorHAnsi" w:hAnsiTheme="minorHAnsi" w:cstheme="minorBidi"/>
        </w:rPr>
      </w:pPr>
    </w:p>
    <w:p w:rsidR="002E3B80" w:rsidRDefault="002E3B80" w:rsidP="00E63AC9">
      <w:pPr>
        <w:spacing w:after="0" w:line="240" w:lineRule="auto"/>
        <w:rPr>
          <w:rFonts w:asciiTheme="minorHAnsi" w:eastAsiaTheme="minorHAnsi" w:hAnsiTheme="minorHAnsi" w:cstheme="minorBidi"/>
        </w:rPr>
      </w:pPr>
    </w:p>
    <w:p w:rsidR="002E3B80" w:rsidRDefault="002E3B80" w:rsidP="00E63AC9">
      <w:pPr>
        <w:spacing w:after="0" w:line="240" w:lineRule="auto"/>
        <w:rPr>
          <w:rFonts w:asciiTheme="minorHAnsi" w:eastAsiaTheme="minorHAnsi" w:hAnsiTheme="minorHAnsi" w:cstheme="minorBidi"/>
        </w:rPr>
      </w:pPr>
    </w:p>
    <w:p w:rsidR="00957648" w:rsidRPr="00A05897" w:rsidRDefault="00957648" w:rsidP="0059250E">
      <w:pPr>
        <w:spacing w:after="0" w:line="240" w:lineRule="auto"/>
        <w:rPr>
          <w:rFonts w:asciiTheme="minorHAnsi" w:eastAsia="Times New Roman" w:hAnsiTheme="minorHAnsi" w:cstheme="minorHAnsi"/>
          <w:bCs/>
          <w:kern w:val="36"/>
        </w:rPr>
      </w:pPr>
    </w:p>
    <w:sectPr w:rsidR="00957648" w:rsidRPr="00A05897" w:rsidSect="00E27C50">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A56" w:rsidRDefault="00330A56" w:rsidP="00C72483">
      <w:pPr>
        <w:spacing w:after="0" w:line="240" w:lineRule="auto"/>
      </w:pPr>
      <w:r>
        <w:separator/>
      </w:r>
    </w:p>
  </w:endnote>
  <w:endnote w:type="continuationSeparator" w:id="0">
    <w:p w:rsidR="00330A56" w:rsidRDefault="00330A56" w:rsidP="00C724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483" w:rsidRDefault="00F2230C">
    <w:pPr>
      <w:pStyle w:val="Footer"/>
    </w:pPr>
    <w:r>
      <w:tab/>
    </w:r>
    <w:r>
      <w:tab/>
      <w:t xml:space="preserve">Prostate Ca </w:t>
    </w:r>
    <w:r w:rsidR="00D53A4C">
      <w:t>2015</w:t>
    </w:r>
    <w:r>
      <w:t>v</w:t>
    </w:r>
    <w:r w:rsidR="0060642A">
      <w:t xml:space="preserve">1 updated </w:t>
    </w:r>
    <w:r w:rsidR="00903684">
      <w:t>04/16/2015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A56" w:rsidRDefault="00330A56" w:rsidP="00C72483">
      <w:pPr>
        <w:spacing w:after="0" w:line="240" w:lineRule="auto"/>
      </w:pPr>
      <w:r>
        <w:separator/>
      </w:r>
    </w:p>
  </w:footnote>
  <w:footnote w:type="continuationSeparator" w:id="0">
    <w:p w:rsidR="00330A56" w:rsidRDefault="00330A56" w:rsidP="00C724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F2B13"/>
    <w:multiLevelType w:val="hybridMultilevel"/>
    <w:tmpl w:val="55ECBA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B0712E"/>
    <w:multiLevelType w:val="hybridMultilevel"/>
    <w:tmpl w:val="0A5EF6F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115CFE"/>
    <w:multiLevelType w:val="hybridMultilevel"/>
    <w:tmpl w:val="77D0D2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DF22B1"/>
    <w:multiLevelType w:val="hybridMultilevel"/>
    <w:tmpl w:val="B67A1148"/>
    <w:lvl w:ilvl="0" w:tplc="0409000F">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B463DF"/>
    <w:multiLevelType w:val="hybridMultilevel"/>
    <w:tmpl w:val="3F1C8F0A"/>
    <w:lvl w:ilvl="0" w:tplc="031486C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EE54311"/>
    <w:multiLevelType w:val="hybridMultilevel"/>
    <w:tmpl w:val="583088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3254BB"/>
    <w:multiLevelType w:val="hybridMultilevel"/>
    <w:tmpl w:val="DB389A80"/>
    <w:lvl w:ilvl="0" w:tplc="0409000F">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6C27F35"/>
    <w:multiLevelType w:val="hybridMultilevel"/>
    <w:tmpl w:val="F41215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7"/>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0"/>
  </w:num>
  <w:num w:numId="7">
    <w:abstractNumId w:val="1"/>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9A3"/>
    <w:rsid w:val="00020FEE"/>
    <w:rsid w:val="00021419"/>
    <w:rsid w:val="0003074F"/>
    <w:rsid w:val="0007059C"/>
    <w:rsid w:val="00073514"/>
    <w:rsid w:val="00074F32"/>
    <w:rsid w:val="0007796A"/>
    <w:rsid w:val="000851EE"/>
    <w:rsid w:val="00087BD1"/>
    <w:rsid w:val="00097ED0"/>
    <w:rsid w:val="000B33A4"/>
    <w:rsid w:val="000C3871"/>
    <w:rsid w:val="000C7453"/>
    <w:rsid w:val="000D7A4F"/>
    <w:rsid w:val="000E7143"/>
    <w:rsid w:val="000E7520"/>
    <w:rsid w:val="000F10A0"/>
    <w:rsid w:val="000F13C7"/>
    <w:rsid w:val="000F1C32"/>
    <w:rsid w:val="00100FD5"/>
    <w:rsid w:val="00114CDF"/>
    <w:rsid w:val="00116BD3"/>
    <w:rsid w:val="001202DF"/>
    <w:rsid w:val="00121A85"/>
    <w:rsid w:val="001344EB"/>
    <w:rsid w:val="00162991"/>
    <w:rsid w:val="00170CC4"/>
    <w:rsid w:val="00171583"/>
    <w:rsid w:val="00193BF0"/>
    <w:rsid w:val="001A5BD9"/>
    <w:rsid w:val="001D7D5B"/>
    <w:rsid w:val="00206804"/>
    <w:rsid w:val="002069B5"/>
    <w:rsid w:val="00211104"/>
    <w:rsid w:val="00234E5A"/>
    <w:rsid w:val="0024778E"/>
    <w:rsid w:val="00260EB5"/>
    <w:rsid w:val="002636E1"/>
    <w:rsid w:val="00265FE5"/>
    <w:rsid w:val="002A1622"/>
    <w:rsid w:val="002A1C0D"/>
    <w:rsid w:val="002C0244"/>
    <w:rsid w:val="002D23D8"/>
    <w:rsid w:val="002E3B80"/>
    <w:rsid w:val="002E405F"/>
    <w:rsid w:val="002F4F83"/>
    <w:rsid w:val="002F7C05"/>
    <w:rsid w:val="00300D4C"/>
    <w:rsid w:val="00303B33"/>
    <w:rsid w:val="00307EE4"/>
    <w:rsid w:val="00326B53"/>
    <w:rsid w:val="00330A56"/>
    <w:rsid w:val="00343A91"/>
    <w:rsid w:val="00357A8A"/>
    <w:rsid w:val="00365905"/>
    <w:rsid w:val="003720BD"/>
    <w:rsid w:val="003744D4"/>
    <w:rsid w:val="00375371"/>
    <w:rsid w:val="00390661"/>
    <w:rsid w:val="003909D8"/>
    <w:rsid w:val="003A5C7B"/>
    <w:rsid w:val="003B0C59"/>
    <w:rsid w:val="003B414E"/>
    <w:rsid w:val="003C3DD2"/>
    <w:rsid w:val="003C79E0"/>
    <w:rsid w:val="003C7B8B"/>
    <w:rsid w:val="003D3B83"/>
    <w:rsid w:val="003E00B1"/>
    <w:rsid w:val="003E63C2"/>
    <w:rsid w:val="003E68F6"/>
    <w:rsid w:val="003F1EE9"/>
    <w:rsid w:val="004008BC"/>
    <w:rsid w:val="004020B3"/>
    <w:rsid w:val="0040267F"/>
    <w:rsid w:val="00416E70"/>
    <w:rsid w:val="00424594"/>
    <w:rsid w:val="00430854"/>
    <w:rsid w:val="00431896"/>
    <w:rsid w:val="004419A3"/>
    <w:rsid w:val="004449DF"/>
    <w:rsid w:val="00473906"/>
    <w:rsid w:val="00476B46"/>
    <w:rsid w:val="00482131"/>
    <w:rsid w:val="004903C8"/>
    <w:rsid w:val="004956DE"/>
    <w:rsid w:val="004B30F5"/>
    <w:rsid w:val="004B3828"/>
    <w:rsid w:val="004C0D56"/>
    <w:rsid w:val="004D7875"/>
    <w:rsid w:val="004E0B25"/>
    <w:rsid w:val="004E5B85"/>
    <w:rsid w:val="004F0137"/>
    <w:rsid w:val="005026EE"/>
    <w:rsid w:val="00522B14"/>
    <w:rsid w:val="00530DE6"/>
    <w:rsid w:val="005527DA"/>
    <w:rsid w:val="00554A3F"/>
    <w:rsid w:val="00556663"/>
    <w:rsid w:val="005661EB"/>
    <w:rsid w:val="00571E71"/>
    <w:rsid w:val="00587993"/>
    <w:rsid w:val="0059250E"/>
    <w:rsid w:val="005943BD"/>
    <w:rsid w:val="00596AE0"/>
    <w:rsid w:val="005A1716"/>
    <w:rsid w:val="005A3B4A"/>
    <w:rsid w:val="005A5904"/>
    <w:rsid w:val="005B3359"/>
    <w:rsid w:val="005C0AB9"/>
    <w:rsid w:val="005C4290"/>
    <w:rsid w:val="005C5F28"/>
    <w:rsid w:val="005D5AEC"/>
    <w:rsid w:val="005F0F41"/>
    <w:rsid w:val="0060642A"/>
    <w:rsid w:val="00614B4B"/>
    <w:rsid w:val="00642B20"/>
    <w:rsid w:val="00643414"/>
    <w:rsid w:val="006440D8"/>
    <w:rsid w:val="00655169"/>
    <w:rsid w:val="006667F4"/>
    <w:rsid w:val="006814BA"/>
    <w:rsid w:val="00685871"/>
    <w:rsid w:val="006916FE"/>
    <w:rsid w:val="0069215E"/>
    <w:rsid w:val="006A4612"/>
    <w:rsid w:val="006A6025"/>
    <w:rsid w:val="006D766F"/>
    <w:rsid w:val="006E64DE"/>
    <w:rsid w:val="006E6F19"/>
    <w:rsid w:val="006F26A4"/>
    <w:rsid w:val="00710604"/>
    <w:rsid w:val="0071274E"/>
    <w:rsid w:val="00723504"/>
    <w:rsid w:val="0073015D"/>
    <w:rsid w:val="007341A9"/>
    <w:rsid w:val="00752672"/>
    <w:rsid w:val="00756934"/>
    <w:rsid w:val="0077044D"/>
    <w:rsid w:val="0077149D"/>
    <w:rsid w:val="007938E9"/>
    <w:rsid w:val="00794D55"/>
    <w:rsid w:val="007A3A95"/>
    <w:rsid w:val="007B2A3F"/>
    <w:rsid w:val="007E2A8F"/>
    <w:rsid w:val="007E4B4F"/>
    <w:rsid w:val="007E641B"/>
    <w:rsid w:val="007F4446"/>
    <w:rsid w:val="008149ED"/>
    <w:rsid w:val="008219B9"/>
    <w:rsid w:val="00832CB4"/>
    <w:rsid w:val="0084562C"/>
    <w:rsid w:val="008872C4"/>
    <w:rsid w:val="008C79F8"/>
    <w:rsid w:val="00903684"/>
    <w:rsid w:val="009044C8"/>
    <w:rsid w:val="00930117"/>
    <w:rsid w:val="009455F5"/>
    <w:rsid w:val="00953C09"/>
    <w:rsid w:val="00957648"/>
    <w:rsid w:val="00983A48"/>
    <w:rsid w:val="009B0836"/>
    <w:rsid w:val="009B3A89"/>
    <w:rsid w:val="009B6ED1"/>
    <w:rsid w:val="009C0583"/>
    <w:rsid w:val="009C448A"/>
    <w:rsid w:val="009D0E81"/>
    <w:rsid w:val="00A05897"/>
    <w:rsid w:val="00A10364"/>
    <w:rsid w:val="00A16F20"/>
    <w:rsid w:val="00A179DE"/>
    <w:rsid w:val="00A21229"/>
    <w:rsid w:val="00A21D42"/>
    <w:rsid w:val="00A241B6"/>
    <w:rsid w:val="00A26D47"/>
    <w:rsid w:val="00A308C8"/>
    <w:rsid w:val="00A356A3"/>
    <w:rsid w:val="00A35ED3"/>
    <w:rsid w:val="00A36435"/>
    <w:rsid w:val="00A376B7"/>
    <w:rsid w:val="00A43A2B"/>
    <w:rsid w:val="00A513B9"/>
    <w:rsid w:val="00A52C7F"/>
    <w:rsid w:val="00A5639E"/>
    <w:rsid w:val="00A5645F"/>
    <w:rsid w:val="00A6160F"/>
    <w:rsid w:val="00A625DF"/>
    <w:rsid w:val="00A734B1"/>
    <w:rsid w:val="00A77B51"/>
    <w:rsid w:val="00A830DE"/>
    <w:rsid w:val="00AA640C"/>
    <w:rsid w:val="00AB38A9"/>
    <w:rsid w:val="00AB69C7"/>
    <w:rsid w:val="00AC5A7D"/>
    <w:rsid w:val="00AC5DE3"/>
    <w:rsid w:val="00AF04C5"/>
    <w:rsid w:val="00AF22BA"/>
    <w:rsid w:val="00B034D8"/>
    <w:rsid w:val="00B22DE6"/>
    <w:rsid w:val="00B24EC5"/>
    <w:rsid w:val="00B310FB"/>
    <w:rsid w:val="00B403F9"/>
    <w:rsid w:val="00B414B9"/>
    <w:rsid w:val="00B458F2"/>
    <w:rsid w:val="00B46286"/>
    <w:rsid w:val="00B55252"/>
    <w:rsid w:val="00B71C0C"/>
    <w:rsid w:val="00B7627B"/>
    <w:rsid w:val="00B817D3"/>
    <w:rsid w:val="00B90B3D"/>
    <w:rsid w:val="00BB1812"/>
    <w:rsid w:val="00BC2A9C"/>
    <w:rsid w:val="00C20E5E"/>
    <w:rsid w:val="00C33234"/>
    <w:rsid w:val="00C52239"/>
    <w:rsid w:val="00C5743E"/>
    <w:rsid w:val="00C60044"/>
    <w:rsid w:val="00C60214"/>
    <w:rsid w:val="00C643DC"/>
    <w:rsid w:val="00C71BD5"/>
    <w:rsid w:val="00C72483"/>
    <w:rsid w:val="00C73FA7"/>
    <w:rsid w:val="00C82575"/>
    <w:rsid w:val="00C977E4"/>
    <w:rsid w:val="00CA527C"/>
    <w:rsid w:val="00CB367A"/>
    <w:rsid w:val="00CB76E6"/>
    <w:rsid w:val="00CC0D9A"/>
    <w:rsid w:val="00CE1209"/>
    <w:rsid w:val="00CE1E14"/>
    <w:rsid w:val="00CE3A1A"/>
    <w:rsid w:val="00CE744A"/>
    <w:rsid w:val="00CF0ACC"/>
    <w:rsid w:val="00D1276E"/>
    <w:rsid w:val="00D27B4F"/>
    <w:rsid w:val="00D33089"/>
    <w:rsid w:val="00D53A4C"/>
    <w:rsid w:val="00D53F23"/>
    <w:rsid w:val="00D72753"/>
    <w:rsid w:val="00D74C74"/>
    <w:rsid w:val="00D96987"/>
    <w:rsid w:val="00DC3FF6"/>
    <w:rsid w:val="00DD0DD4"/>
    <w:rsid w:val="00DE1912"/>
    <w:rsid w:val="00DE4881"/>
    <w:rsid w:val="00E055D8"/>
    <w:rsid w:val="00E204CA"/>
    <w:rsid w:val="00E23450"/>
    <w:rsid w:val="00E27C50"/>
    <w:rsid w:val="00E27C59"/>
    <w:rsid w:val="00E27FEF"/>
    <w:rsid w:val="00E42A7F"/>
    <w:rsid w:val="00E4703F"/>
    <w:rsid w:val="00E5198F"/>
    <w:rsid w:val="00E60E5B"/>
    <w:rsid w:val="00E63AC9"/>
    <w:rsid w:val="00E84DB8"/>
    <w:rsid w:val="00E94816"/>
    <w:rsid w:val="00EA7B03"/>
    <w:rsid w:val="00EB4FB3"/>
    <w:rsid w:val="00EC2DEE"/>
    <w:rsid w:val="00ED707E"/>
    <w:rsid w:val="00EE05D9"/>
    <w:rsid w:val="00EE1CDE"/>
    <w:rsid w:val="00EE52BC"/>
    <w:rsid w:val="00EE731F"/>
    <w:rsid w:val="00F16AF5"/>
    <w:rsid w:val="00F2230C"/>
    <w:rsid w:val="00F239BF"/>
    <w:rsid w:val="00F26102"/>
    <w:rsid w:val="00F36ED8"/>
    <w:rsid w:val="00F8226E"/>
    <w:rsid w:val="00F94E23"/>
    <w:rsid w:val="00F9523D"/>
    <w:rsid w:val="00FB3A61"/>
    <w:rsid w:val="00FB3C65"/>
    <w:rsid w:val="00FD52AF"/>
    <w:rsid w:val="00FD537C"/>
    <w:rsid w:val="00FF12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C5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33A4"/>
    <w:rPr>
      <w:sz w:val="22"/>
      <w:szCs w:val="22"/>
    </w:rPr>
  </w:style>
  <w:style w:type="character" w:styleId="PlaceholderText">
    <w:name w:val="Placeholder Text"/>
    <w:uiPriority w:val="99"/>
    <w:semiHidden/>
    <w:rsid w:val="000B33A4"/>
    <w:rPr>
      <w:color w:val="808080"/>
    </w:rPr>
  </w:style>
  <w:style w:type="paragraph" w:styleId="BalloonText">
    <w:name w:val="Balloon Text"/>
    <w:basedOn w:val="Normal"/>
    <w:link w:val="BalloonTextChar"/>
    <w:uiPriority w:val="99"/>
    <w:semiHidden/>
    <w:unhideWhenUsed/>
    <w:rsid w:val="000B33A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B33A4"/>
    <w:rPr>
      <w:rFonts w:ascii="Tahoma" w:hAnsi="Tahoma" w:cs="Tahoma"/>
      <w:sz w:val="16"/>
      <w:szCs w:val="16"/>
    </w:rPr>
  </w:style>
  <w:style w:type="character" w:styleId="CommentReference">
    <w:name w:val="annotation reference"/>
    <w:uiPriority w:val="99"/>
    <w:semiHidden/>
    <w:unhideWhenUsed/>
    <w:rsid w:val="006A6025"/>
    <w:rPr>
      <w:sz w:val="16"/>
      <w:szCs w:val="16"/>
    </w:rPr>
  </w:style>
  <w:style w:type="paragraph" w:styleId="CommentText">
    <w:name w:val="annotation text"/>
    <w:basedOn w:val="Normal"/>
    <w:link w:val="CommentTextChar"/>
    <w:uiPriority w:val="99"/>
    <w:semiHidden/>
    <w:unhideWhenUsed/>
    <w:rsid w:val="006A6025"/>
    <w:rPr>
      <w:sz w:val="20"/>
      <w:szCs w:val="20"/>
    </w:rPr>
  </w:style>
  <w:style w:type="character" w:customStyle="1" w:styleId="CommentTextChar">
    <w:name w:val="Comment Text Char"/>
    <w:basedOn w:val="DefaultParagraphFont"/>
    <w:link w:val="CommentText"/>
    <w:uiPriority w:val="99"/>
    <w:semiHidden/>
    <w:rsid w:val="006A6025"/>
  </w:style>
  <w:style w:type="paragraph" w:styleId="CommentSubject">
    <w:name w:val="annotation subject"/>
    <w:basedOn w:val="CommentText"/>
    <w:next w:val="CommentText"/>
    <w:link w:val="CommentSubjectChar"/>
    <w:uiPriority w:val="99"/>
    <w:semiHidden/>
    <w:unhideWhenUsed/>
    <w:rsid w:val="006A6025"/>
    <w:rPr>
      <w:b/>
      <w:bCs/>
    </w:rPr>
  </w:style>
  <w:style w:type="character" w:customStyle="1" w:styleId="CommentSubjectChar">
    <w:name w:val="Comment Subject Char"/>
    <w:link w:val="CommentSubject"/>
    <w:uiPriority w:val="99"/>
    <w:semiHidden/>
    <w:rsid w:val="006A6025"/>
    <w:rPr>
      <w:b/>
      <w:bCs/>
    </w:rPr>
  </w:style>
  <w:style w:type="table" w:styleId="TableGrid">
    <w:name w:val="Table Grid"/>
    <w:basedOn w:val="TableNormal"/>
    <w:uiPriority w:val="59"/>
    <w:rsid w:val="003659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27C59"/>
    <w:rPr>
      <w:color w:val="0000FF"/>
      <w:u w:val="single"/>
    </w:rPr>
  </w:style>
  <w:style w:type="character" w:customStyle="1" w:styleId="jrnl">
    <w:name w:val="jrnl"/>
    <w:basedOn w:val="DefaultParagraphFont"/>
    <w:rsid w:val="00E27C59"/>
  </w:style>
  <w:style w:type="character" w:customStyle="1" w:styleId="highlight">
    <w:name w:val="highlight"/>
    <w:basedOn w:val="DefaultParagraphFont"/>
    <w:rsid w:val="00E27C59"/>
  </w:style>
  <w:style w:type="paragraph" w:styleId="NormalWeb">
    <w:name w:val="Normal (Web)"/>
    <w:basedOn w:val="Normal"/>
    <w:uiPriority w:val="99"/>
    <w:unhideWhenUsed/>
    <w:rsid w:val="00D72753"/>
    <w:pPr>
      <w:spacing w:before="100" w:beforeAutospacing="1" w:after="100" w:afterAutospacing="1" w:line="240" w:lineRule="auto"/>
    </w:pPr>
    <w:rPr>
      <w:rFonts w:ascii="Times New Roman" w:eastAsia="Times New Roman" w:hAnsi="Times New Roman"/>
      <w:sz w:val="24"/>
      <w:szCs w:val="24"/>
    </w:rPr>
  </w:style>
  <w:style w:type="character" w:styleId="HTMLCite">
    <w:name w:val="HTML Cite"/>
    <w:basedOn w:val="DefaultParagraphFont"/>
    <w:uiPriority w:val="99"/>
    <w:semiHidden/>
    <w:unhideWhenUsed/>
    <w:rsid w:val="00D72753"/>
    <w:rPr>
      <w:i/>
      <w:iCs/>
    </w:rPr>
  </w:style>
  <w:style w:type="character" w:customStyle="1" w:styleId="artcite">
    <w:name w:val="artcite"/>
    <w:basedOn w:val="DefaultParagraphFont"/>
    <w:rsid w:val="009C448A"/>
  </w:style>
  <w:style w:type="paragraph" w:styleId="ListParagraph">
    <w:name w:val="List Paragraph"/>
    <w:basedOn w:val="Normal"/>
    <w:uiPriority w:val="34"/>
    <w:qFormat/>
    <w:rsid w:val="00571E71"/>
    <w:pPr>
      <w:ind w:left="720"/>
      <w:contextualSpacing/>
    </w:pPr>
  </w:style>
  <w:style w:type="paragraph" w:styleId="Header">
    <w:name w:val="header"/>
    <w:basedOn w:val="Normal"/>
    <w:link w:val="HeaderChar"/>
    <w:uiPriority w:val="99"/>
    <w:unhideWhenUsed/>
    <w:rsid w:val="00C724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2483"/>
    <w:rPr>
      <w:sz w:val="22"/>
      <w:szCs w:val="22"/>
    </w:rPr>
  </w:style>
  <w:style w:type="paragraph" w:styleId="Footer">
    <w:name w:val="footer"/>
    <w:basedOn w:val="Normal"/>
    <w:link w:val="FooterChar"/>
    <w:uiPriority w:val="99"/>
    <w:unhideWhenUsed/>
    <w:rsid w:val="00C724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2483"/>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C5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33A4"/>
    <w:rPr>
      <w:sz w:val="22"/>
      <w:szCs w:val="22"/>
    </w:rPr>
  </w:style>
  <w:style w:type="character" w:styleId="PlaceholderText">
    <w:name w:val="Placeholder Text"/>
    <w:uiPriority w:val="99"/>
    <w:semiHidden/>
    <w:rsid w:val="000B33A4"/>
    <w:rPr>
      <w:color w:val="808080"/>
    </w:rPr>
  </w:style>
  <w:style w:type="paragraph" w:styleId="BalloonText">
    <w:name w:val="Balloon Text"/>
    <w:basedOn w:val="Normal"/>
    <w:link w:val="BalloonTextChar"/>
    <w:uiPriority w:val="99"/>
    <w:semiHidden/>
    <w:unhideWhenUsed/>
    <w:rsid w:val="000B33A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B33A4"/>
    <w:rPr>
      <w:rFonts w:ascii="Tahoma" w:hAnsi="Tahoma" w:cs="Tahoma"/>
      <w:sz w:val="16"/>
      <w:szCs w:val="16"/>
    </w:rPr>
  </w:style>
  <w:style w:type="character" w:styleId="CommentReference">
    <w:name w:val="annotation reference"/>
    <w:uiPriority w:val="99"/>
    <w:semiHidden/>
    <w:unhideWhenUsed/>
    <w:rsid w:val="006A6025"/>
    <w:rPr>
      <w:sz w:val="16"/>
      <w:szCs w:val="16"/>
    </w:rPr>
  </w:style>
  <w:style w:type="paragraph" w:styleId="CommentText">
    <w:name w:val="annotation text"/>
    <w:basedOn w:val="Normal"/>
    <w:link w:val="CommentTextChar"/>
    <w:uiPriority w:val="99"/>
    <w:semiHidden/>
    <w:unhideWhenUsed/>
    <w:rsid w:val="006A6025"/>
    <w:rPr>
      <w:sz w:val="20"/>
      <w:szCs w:val="20"/>
    </w:rPr>
  </w:style>
  <w:style w:type="character" w:customStyle="1" w:styleId="CommentTextChar">
    <w:name w:val="Comment Text Char"/>
    <w:basedOn w:val="DefaultParagraphFont"/>
    <w:link w:val="CommentText"/>
    <w:uiPriority w:val="99"/>
    <w:semiHidden/>
    <w:rsid w:val="006A6025"/>
  </w:style>
  <w:style w:type="paragraph" w:styleId="CommentSubject">
    <w:name w:val="annotation subject"/>
    <w:basedOn w:val="CommentText"/>
    <w:next w:val="CommentText"/>
    <w:link w:val="CommentSubjectChar"/>
    <w:uiPriority w:val="99"/>
    <w:semiHidden/>
    <w:unhideWhenUsed/>
    <w:rsid w:val="006A6025"/>
    <w:rPr>
      <w:b/>
      <w:bCs/>
    </w:rPr>
  </w:style>
  <w:style w:type="character" w:customStyle="1" w:styleId="CommentSubjectChar">
    <w:name w:val="Comment Subject Char"/>
    <w:link w:val="CommentSubject"/>
    <w:uiPriority w:val="99"/>
    <w:semiHidden/>
    <w:rsid w:val="006A6025"/>
    <w:rPr>
      <w:b/>
      <w:bCs/>
    </w:rPr>
  </w:style>
  <w:style w:type="table" w:styleId="TableGrid">
    <w:name w:val="Table Grid"/>
    <w:basedOn w:val="TableNormal"/>
    <w:uiPriority w:val="59"/>
    <w:rsid w:val="003659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27C59"/>
    <w:rPr>
      <w:color w:val="0000FF"/>
      <w:u w:val="single"/>
    </w:rPr>
  </w:style>
  <w:style w:type="character" w:customStyle="1" w:styleId="jrnl">
    <w:name w:val="jrnl"/>
    <w:basedOn w:val="DefaultParagraphFont"/>
    <w:rsid w:val="00E27C59"/>
  </w:style>
  <w:style w:type="character" w:customStyle="1" w:styleId="highlight">
    <w:name w:val="highlight"/>
    <w:basedOn w:val="DefaultParagraphFont"/>
    <w:rsid w:val="00E27C59"/>
  </w:style>
  <w:style w:type="paragraph" w:styleId="NormalWeb">
    <w:name w:val="Normal (Web)"/>
    <w:basedOn w:val="Normal"/>
    <w:uiPriority w:val="99"/>
    <w:unhideWhenUsed/>
    <w:rsid w:val="00D72753"/>
    <w:pPr>
      <w:spacing w:before="100" w:beforeAutospacing="1" w:after="100" w:afterAutospacing="1" w:line="240" w:lineRule="auto"/>
    </w:pPr>
    <w:rPr>
      <w:rFonts w:ascii="Times New Roman" w:eastAsia="Times New Roman" w:hAnsi="Times New Roman"/>
      <w:sz w:val="24"/>
      <w:szCs w:val="24"/>
    </w:rPr>
  </w:style>
  <w:style w:type="character" w:styleId="HTMLCite">
    <w:name w:val="HTML Cite"/>
    <w:basedOn w:val="DefaultParagraphFont"/>
    <w:uiPriority w:val="99"/>
    <w:semiHidden/>
    <w:unhideWhenUsed/>
    <w:rsid w:val="00D72753"/>
    <w:rPr>
      <w:i/>
      <w:iCs/>
    </w:rPr>
  </w:style>
  <w:style w:type="character" w:customStyle="1" w:styleId="artcite">
    <w:name w:val="artcite"/>
    <w:basedOn w:val="DefaultParagraphFont"/>
    <w:rsid w:val="009C448A"/>
  </w:style>
  <w:style w:type="paragraph" w:styleId="ListParagraph">
    <w:name w:val="List Paragraph"/>
    <w:basedOn w:val="Normal"/>
    <w:uiPriority w:val="34"/>
    <w:qFormat/>
    <w:rsid w:val="00571E71"/>
    <w:pPr>
      <w:ind w:left="720"/>
      <w:contextualSpacing/>
    </w:pPr>
  </w:style>
  <w:style w:type="paragraph" w:styleId="Header">
    <w:name w:val="header"/>
    <w:basedOn w:val="Normal"/>
    <w:link w:val="HeaderChar"/>
    <w:uiPriority w:val="99"/>
    <w:unhideWhenUsed/>
    <w:rsid w:val="00C724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2483"/>
    <w:rPr>
      <w:sz w:val="22"/>
      <w:szCs w:val="22"/>
    </w:rPr>
  </w:style>
  <w:style w:type="paragraph" w:styleId="Footer">
    <w:name w:val="footer"/>
    <w:basedOn w:val="Normal"/>
    <w:link w:val="FooterChar"/>
    <w:uiPriority w:val="99"/>
    <w:unhideWhenUsed/>
    <w:rsid w:val="00C724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248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26938">
      <w:bodyDiv w:val="1"/>
      <w:marLeft w:val="0"/>
      <w:marRight w:val="0"/>
      <w:marTop w:val="0"/>
      <w:marBottom w:val="0"/>
      <w:divBdr>
        <w:top w:val="none" w:sz="0" w:space="0" w:color="auto"/>
        <w:left w:val="none" w:sz="0" w:space="0" w:color="auto"/>
        <w:bottom w:val="none" w:sz="0" w:space="0" w:color="auto"/>
        <w:right w:val="none" w:sz="0" w:space="0" w:color="auto"/>
      </w:divBdr>
      <w:divsChild>
        <w:div w:id="1752114962">
          <w:marLeft w:val="0"/>
          <w:marRight w:val="0"/>
          <w:marTop w:val="0"/>
          <w:marBottom w:val="0"/>
          <w:divBdr>
            <w:top w:val="none" w:sz="0" w:space="0" w:color="auto"/>
            <w:left w:val="none" w:sz="0" w:space="0" w:color="auto"/>
            <w:bottom w:val="none" w:sz="0" w:space="0" w:color="auto"/>
            <w:right w:val="none" w:sz="0" w:space="0" w:color="auto"/>
          </w:divBdr>
          <w:divsChild>
            <w:div w:id="777988221">
              <w:marLeft w:val="4650"/>
              <w:marRight w:val="900"/>
              <w:marTop w:val="450"/>
              <w:marBottom w:val="450"/>
              <w:divBdr>
                <w:top w:val="none" w:sz="0" w:space="0" w:color="auto"/>
                <w:left w:val="none" w:sz="0" w:space="0" w:color="auto"/>
                <w:bottom w:val="none" w:sz="0" w:space="0" w:color="auto"/>
                <w:right w:val="none" w:sz="0" w:space="0" w:color="auto"/>
              </w:divBdr>
              <w:divsChild>
                <w:div w:id="190529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321191">
      <w:bodyDiv w:val="1"/>
      <w:marLeft w:val="0"/>
      <w:marRight w:val="0"/>
      <w:marTop w:val="0"/>
      <w:marBottom w:val="0"/>
      <w:divBdr>
        <w:top w:val="none" w:sz="0" w:space="0" w:color="auto"/>
        <w:left w:val="none" w:sz="0" w:space="0" w:color="auto"/>
        <w:bottom w:val="none" w:sz="0" w:space="0" w:color="auto"/>
        <w:right w:val="none" w:sz="0" w:space="0" w:color="auto"/>
      </w:divBdr>
    </w:div>
    <w:div w:id="898974486">
      <w:bodyDiv w:val="1"/>
      <w:marLeft w:val="0"/>
      <w:marRight w:val="0"/>
      <w:marTop w:val="0"/>
      <w:marBottom w:val="0"/>
      <w:divBdr>
        <w:top w:val="none" w:sz="0" w:space="0" w:color="auto"/>
        <w:left w:val="none" w:sz="0" w:space="0" w:color="auto"/>
        <w:bottom w:val="none" w:sz="0" w:space="0" w:color="auto"/>
        <w:right w:val="none" w:sz="0" w:space="0" w:color="auto"/>
      </w:divBdr>
    </w:div>
    <w:div w:id="1150168458">
      <w:bodyDiv w:val="1"/>
      <w:marLeft w:val="0"/>
      <w:marRight w:val="0"/>
      <w:marTop w:val="0"/>
      <w:marBottom w:val="0"/>
      <w:divBdr>
        <w:top w:val="none" w:sz="0" w:space="0" w:color="auto"/>
        <w:left w:val="none" w:sz="0" w:space="0" w:color="auto"/>
        <w:bottom w:val="none" w:sz="0" w:space="0" w:color="auto"/>
        <w:right w:val="none" w:sz="0" w:space="0" w:color="auto"/>
      </w:divBdr>
    </w:div>
    <w:div w:id="1490706493">
      <w:bodyDiv w:val="1"/>
      <w:marLeft w:val="0"/>
      <w:marRight w:val="0"/>
      <w:marTop w:val="0"/>
      <w:marBottom w:val="0"/>
      <w:divBdr>
        <w:top w:val="none" w:sz="0" w:space="0" w:color="auto"/>
        <w:left w:val="none" w:sz="0" w:space="0" w:color="auto"/>
        <w:bottom w:val="none" w:sz="0" w:space="0" w:color="auto"/>
        <w:right w:val="none" w:sz="0" w:space="0" w:color="auto"/>
      </w:divBdr>
    </w:div>
    <w:div w:id="1707178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cbi.nlm.nih.gov/pubmed/9498902"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cbi.nlm.nih.gov/pubmed?term=Hemminki%20K%5BAuthor%5D&amp;cauthor=true&amp;cauthor_uid=949890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cbi.nlm.nih.gov/pubmed?term=Anttila%20A%5BAuthor%5D&amp;cauthor=true&amp;cauthor_uid=9498902"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ncbi.nlm.nih.gov/pubmed?term=Lynge%20E%5BAuthor%5D&amp;cauthor=true&amp;cauthor_uid=9498902" TargetMode="External"/><Relationship Id="rId4" Type="http://schemas.microsoft.com/office/2007/relationships/stylesWithEffects" Target="stylesWithEffects.xml"/><Relationship Id="rId9" Type="http://schemas.openxmlformats.org/officeDocument/2006/relationships/hyperlink" Target="http://seer.cancer.gov/statfacts/html/prost.html"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HADESMorriM\AppData\Local\Microsoft\Windows\Temporary%20Internet%20Files\Content.Outlook\8DRVJQK8\Prostate%20Cancer%20Template.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4FB162DE82A4E39B13081F775CD1966"/>
        <w:category>
          <w:name w:val="General"/>
          <w:gallery w:val="placeholder"/>
        </w:category>
        <w:types>
          <w:type w:val="bbPlcHdr"/>
        </w:types>
        <w:behaviors>
          <w:behavior w:val="content"/>
        </w:behaviors>
        <w:guid w:val="{FA70AAE9-57EC-4EC6-B61F-C75EC0CC51BF}"/>
      </w:docPartPr>
      <w:docPartBody>
        <w:p w:rsidR="00F8647E" w:rsidRDefault="0020386C">
          <w:pPr>
            <w:pStyle w:val="24FB162DE82A4E39B13081F775CD1966"/>
          </w:pPr>
          <w:r w:rsidRPr="002C3049">
            <w:rPr>
              <w:rStyle w:val="PlaceholderText"/>
              <w:rFonts w:ascii="Arial" w:hAnsi="Arial" w:cs="Arial"/>
              <w:sz w:val="16"/>
              <w:szCs w:val="16"/>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86C"/>
    <w:rsid w:val="000D2B9E"/>
    <w:rsid w:val="001F0717"/>
    <w:rsid w:val="0020386C"/>
    <w:rsid w:val="00280D2B"/>
    <w:rsid w:val="00283479"/>
    <w:rsid w:val="002B6379"/>
    <w:rsid w:val="002E6762"/>
    <w:rsid w:val="00312FE0"/>
    <w:rsid w:val="00333D40"/>
    <w:rsid w:val="00365792"/>
    <w:rsid w:val="00400019"/>
    <w:rsid w:val="00411844"/>
    <w:rsid w:val="00421948"/>
    <w:rsid w:val="004C0578"/>
    <w:rsid w:val="004C7D47"/>
    <w:rsid w:val="005377C6"/>
    <w:rsid w:val="00575FFD"/>
    <w:rsid w:val="00632D1B"/>
    <w:rsid w:val="007150C1"/>
    <w:rsid w:val="00734CCD"/>
    <w:rsid w:val="00735EE4"/>
    <w:rsid w:val="007469FE"/>
    <w:rsid w:val="00781DAC"/>
    <w:rsid w:val="00853A6A"/>
    <w:rsid w:val="00904F42"/>
    <w:rsid w:val="009A4CFA"/>
    <w:rsid w:val="009A65CF"/>
    <w:rsid w:val="00A06FB8"/>
    <w:rsid w:val="00A12358"/>
    <w:rsid w:val="00A46182"/>
    <w:rsid w:val="00A62172"/>
    <w:rsid w:val="00AD5559"/>
    <w:rsid w:val="00AF34A0"/>
    <w:rsid w:val="00B0628D"/>
    <w:rsid w:val="00B32CD2"/>
    <w:rsid w:val="00B90609"/>
    <w:rsid w:val="00C06748"/>
    <w:rsid w:val="00C53408"/>
    <w:rsid w:val="00CD70A7"/>
    <w:rsid w:val="00DD5203"/>
    <w:rsid w:val="00DE74F5"/>
    <w:rsid w:val="00E21E49"/>
    <w:rsid w:val="00E65F07"/>
    <w:rsid w:val="00E80622"/>
    <w:rsid w:val="00E85620"/>
    <w:rsid w:val="00EC741A"/>
    <w:rsid w:val="00F20BAA"/>
    <w:rsid w:val="00F8647E"/>
    <w:rsid w:val="00FF5C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Pr>
      <w:color w:val="808080"/>
    </w:rPr>
  </w:style>
  <w:style w:type="paragraph" w:customStyle="1" w:styleId="24FB162DE82A4E39B13081F775CD1966">
    <w:name w:val="24FB162DE82A4E39B13081F775CD196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Pr>
      <w:color w:val="808080"/>
    </w:rPr>
  </w:style>
  <w:style w:type="paragraph" w:customStyle="1" w:styleId="24FB162DE82A4E39B13081F775CD1966">
    <w:name w:val="24FB162DE82A4E39B13081F775CD19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B7E4E6-31B2-4A67-9F17-3C14E2F90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Prostate Cancer Template</Template>
  <TotalTime>1</TotalTime>
  <Pages>7</Pages>
  <Words>3268</Words>
  <Characters>18633</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Department of Veterans Affairs</Company>
  <LinksUpToDate>false</LinksUpToDate>
  <CharactersWithSpaces>21858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Morris, Mark R.</dc:creator>
  <cp:lastModifiedBy>Parrillo, Jeffrey M. (VACO)</cp:lastModifiedBy>
  <cp:revision>2</cp:revision>
  <cp:lastPrinted>2013-03-22T15:57:00Z</cp:lastPrinted>
  <dcterms:created xsi:type="dcterms:W3CDTF">2016-07-25T16:54:00Z</dcterms:created>
  <dcterms:modified xsi:type="dcterms:W3CDTF">2016-07-25T16:54:00Z</dcterms:modified>
</cp:coreProperties>
</file>